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56" w:rsidRDefault="00266356" w:rsidP="00FF5DE0">
      <w:pPr>
        <w:jc w:val="center"/>
        <w:rPr>
          <w:rFonts w:ascii="標楷體" w:eastAsia="標楷體" w:hAnsi="標楷體"/>
          <w:b/>
          <w:bCs/>
          <w:sz w:val="36"/>
          <w:szCs w:val="36"/>
          <w:bdr w:val="single" w:sz="4" w:space="0" w:color="auto"/>
          <w:shd w:val="pct15" w:color="auto" w:fill="FFFFFF"/>
        </w:rPr>
      </w:pPr>
      <w:proofErr w:type="gramStart"/>
      <w:r>
        <w:rPr>
          <w:rFonts w:ascii="標楷體" w:eastAsia="標楷體" w:hAnsi="標楷體" w:cs="標楷體"/>
          <w:b/>
          <w:bCs/>
          <w:sz w:val="36"/>
          <w:szCs w:val="36"/>
          <w:bdr w:val="single" w:sz="4" w:space="0" w:color="auto"/>
          <w:shd w:val="pct15" w:color="auto" w:fill="FFFFFF"/>
        </w:rPr>
        <w:t>103</w:t>
      </w:r>
      <w:proofErr w:type="gramEnd"/>
      <w:r w:rsidRPr="008944C3"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年度「</w:t>
      </w: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粧</w:t>
      </w:r>
      <w:proofErr w:type="gramEnd"/>
      <w:r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點美麗</w:t>
      </w:r>
      <w:r w:rsidRPr="00384636"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人才培訓計畫</w:t>
      </w:r>
      <w:r w:rsidRPr="008944C3"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」，工業局補助</w:t>
      </w:r>
      <w:r w:rsidRPr="008944C3">
        <w:rPr>
          <w:rFonts w:ascii="標楷體" w:eastAsia="標楷體" w:hAnsi="標楷體" w:cs="標楷體"/>
          <w:b/>
          <w:bCs/>
          <w:sz w:val="36"/>
          <w:szCs w:val="36"/>
          <w:bdr w:val="single" w:sz="4" w:space="0" w:color="auto"/>
          <w:shd w:val="pct15" w:color="auto" w:fill="FFFFFF"/>
        </w:rPr>
        <w:t>50</w:t>
      </w:r>
      <w:r w:rsidRPr="008944C3"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％</w:t>
      </w:r>
    </w:p>
    <w:p w:rsidR="00266356" w:rsidRPr="008A5FC3" w:rsidRDefault="00951E0C" w:rsidP="00A866EB">
      <w:pPr>
        <w:tabs>
          <w:tab w:val="left" w:pos="1092"/>
        </w:tabs>
        <w:rPr>
          <w:rFonts w:ascii="標楷體" w:eastAsia="標楷體" w:hAnsi="標楷體" w:cs="標楷體"/>
          <w:b/>
          <w:bCs/>
          <w:sz w:val="36"/>
          <w:szCs w:val="3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E0FCE2" wp14:editId="53526668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6033135" cy="698500"/>
                <wp:effectExtent l="0" t="0" r="100965" b="1016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6356" w:rsidRPr="00951E0C" w:rsidRDefault="00951E0C" w:rsidP="00A866EB">
                            <w:pPr>
                              <w:jc w:val="center"/>
                              <w:rPr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951E0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化</w:t>
                            </w:r>
                            <w:proofErr w:type="gramStart"/>
                            <w:r w:rsidRPr="00951E0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粧</w:t>
                            </w:r>
                            <w:proofErr w:type="gramEnd"/>
                            <w:r w:rsidRPr="00951E0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品GMP內部稽核員訓練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7.45pt;margin-top:7.15pt;width:475.05pt;height: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">
                <v:shadow on="t" opacity=".5" offset="6pt,6pt"/>
                <v:textbox>
                  <w:txbxContent>
                    <w:p w:rsidR="00266356" w:rsidRPr="00951E0C" w:rsidRDefault="00951E0C" w:rsidP="00A866EB">
                      <w:pPr>
                        <w:jc w:val="center"/>
                        <w:rPr>
                          <w:color w:val="17365D"/>
                          <w:sz w:val="56"/>
                          <w:szCs w:val="56"/>
                        </w:rPr>
                      </w:pPr>
                      <w:r w:rsidRPr="00951E0C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17365D"/>
                          <w:sz w:val="56"/>
                          <w:szCs w:val="56"/>
                        </w:rPr>
                        <w:t>化</w:t>
                      </w:r>
                      <w:proofErr w:type="gramStart"/>
                      <w:r w:rsidRPr="00951E0C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17365D"/>
                          <w:sz w:val="56"/>
                          <w:szCs w:val="56"/>
                        </w:rPr>
                        <w:t>粧</w:t>
                      </w:r>
                      <w:proofErr w:type="gramEnd"/>
                      <w:r w:rsidRPr="00951E0C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17365D"/>
                          <w:sz w:val="56"/>
                          <w:szCs w:val="56"/>
                        </w:rPr>
                        <w:t>品GMP內部稽核員訓練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356" w:rsidRDefault="00266356" w:rsidP="00B630E3">
      <w:pPr>
        <w:tabs>
          <w:tab w:val="left" w:pos="720"/>
        </w:tabs>
        <w:snapToGrid w:val="0"/>
        <w:spacing w:line="360" w:lineRule="exact"/>
        <w:ind w:left="472" w:hanging="472"/>
        <w:rPr>
          <w:rFonts w:ascii="標楷體" w:eastAsia="標楷體" w:hAnsi="標楷體" w:cs="標楷體"/>
          <w:b/>
          <w:bCs/>
          <w:color w:val="1F497D"/>
        </w:rPr>
      </w:pPr>
      <w:r>
        <w:rPr>
          <w:rFonts w:ascii="標楷體" w:eastAsia="標楷體" w:hAnsi="標楷體" w:cs="標楷體"/>
          <w:b/>
          <w:bCs/>
          <w:color w:val="1F497D"/>
        </w:rPr>
        <w:t xml:space="preserve"> </w:t>
      </w:r>
    </w:p>
    <w:p w:rsidR="00266356" w:rsidRDefault="00266356" w:rsidP="00B630E3">
      <w:pPr>
        <w:tabs>
          <w:tab w:val="left" w:pos="720"/>
        </w:tabs>
        <w:snapToGrid w:val="0"/>
        <w:spacing w:line="360" w:lineRule="exact"/>
        <w:ind w:left="472" w:hanging="472"/>
        <w:rPr>
          <w:rFonts w:ascii="標楷體" w:eastAsia="標楷體" w:hAnsi="標楷體" w:cs="標楷體"/>
          <w:b/>
          <w:bCs/>
          <w:color w:val="1F497D"/>
        </w:rPr>
      </w:pPr>
    </w:p>
    <w:p w:rsidR="00266356" w:rsidRPr="003121E6" w:rsidRDefault="00266356" w:rsidP="00B630E3">
      <w:pPr>
        <w:tabs>
          <w:tab w:val="left" w:pos="720"/>
        </w:tabs>
        <w:snapToGrid w:val="0"/>
        <w:spacing w:line="360" w:lineRule="exact"/>
        <w:ind w:left="472" w:hanging="472"/>
        <w:rPr>
          <w:rFonts w:ascii="標楷體" w:eastAsia="標楷體" w:hAnsi="標楷體"/>
          <w:b/>
          <w:bCs/>
          <w:color w:val="1F497D"/>
        </w:rPr>
      </w:pPr>
      <w:r w:rsidRPr="003121E6">
        <w:rPr>
          <w:rFonts w:ascii="標楷體" w:eastAsia="標楷體" w:hAnsi="標楷體" w:cs="標楷體" w:hint="eastAsia"/>
          <w:b/>
          <w:bCs/>
          <w:color w:val="1F497D"/>
        </w:rPr>
        <w:t>課程簡介：</w:t>
      </w:r>
    </w:p>
    <w:p w:rsidR="00951E0C" w:rsidRPr="00951E0C" w:rsidRDefault="00951E0C" w:rsidP="00951E0C">
      <w:pPr>
        <w:widowControl/>
        <w:spacing w:afterLines="50" w:after="180" w:line="400" w:lineRule="exact"/>
        <w:ind w:firstLine="482"/>
        <w:jc w:val="both"/>
        <w:rPr>
          <w:rFonts w:ascii="Calibri" w:eastAsia="標楷體" w:hAnsi="Calibri"/>
          <w:sz w:val="22"/>
          <w:szCs w:val="22"/>
        </w:rPr>
      </w:pPr>
      <w:r w:rsidRPr="00951E0C">
        <w:rPr>
          <w:rFonts w:ascii="Calibri" w:eastAsia="標楷體" w:hAnsi="Calibri"/>
          <w:sz w:val="22"/>
          <w:szCs w:val="22"/>
        </w:rPr>
        <w:t>確保化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品之衛生、安全及品質是各國化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品主管機關積極努力的目標，歐盟化粧品執委會已於</w:t>
      </w:r>
      <w:r w:rsidRPr="00951E0C">
        <w:rPr>
          <w:rFonts w:ascii="Calibri" w:eastAsia="標楷體" w:hAnsi="Calibri"/>
          <w:sz w:val="22"/>
          <w:szCs w:val="22"/>
        </w:rPr>
        <w:t>2009</w:t>
      </w:r>
      <w:r w:rsidRPr="00951E0C">
        <w:rPr>
          <w:rFonts w:ascii="Calibri" w:eastAsia="標楷體" w:hAnsi="Calibri"/>
          <w:sz w:val="22"/>
          <w:szCs w:val="22"/>
        </w:rPr>
        <w:t>年重新制訂</w:t>
      </w:r>
      <w:r w:rsidRPr="00951E0C">
        <w:rPr>
          <w:rFonts w:ascii="Calibri" w:eastAsia="標楷體" w:hAnsi="Calibri" w:hint="eastAsia"/>
          <w:sz w:val="22"/>
          <w:szCs w:val="22"/>
        </w:rPr>
        <w:t>及</w:t>
      </w:r>
      <w:r w:rsidRPr="00951E0C">
        <w:rPr>
          <w:rFonts w:ascii="Calibri" w:eastAsia="標楷體" w:hAnsi="Calibri"/>
          <w:sz w:val="22"/>
          <w:szCs w:val="22"/>
        </w:rPr>
        <w:t>公告歐盟化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品管理法規，並於</w:t>
      </w:r>
      <w:r w:rsidRPr="00951E0C">
        <w:rPr>
          <w:rFonts w:ascii="Calibri" w:eastAsia="標楷體" w:hAnsi="Calibri"/>
          <w:sz w:val="22"/>
          <w:szCs w:val="22"/>
        </w:rPr>
        <w:t>2013</w:t>
      </w:r>
      <w:r w:rsidRPr="00951E0C">
        <w:rPr>
          <w:rFonts w:ascii="Calibri" w:eastAsia="標楷體" w:hAnsi="Calibri"/>
          <w:sz w:val="22"/>
          <w:szCs w:val="22"/>
        </w:rPr>
        <w:t>年</w:t>
      </w:r>
      <w:r w:rsidRPr="00951E0C">
        <w:rPr>
          <w:rFonts w:ascii="Calibri" w:eastAsia="標楷體" w:hAnsi="Calibri"/>
          <w:sz w:val="22"/>
          <w:szCs w:val="22"/>
        </w:rPr>
        <w:t>7</w:t>
      </w:r>
      <w:r w:rsidRPr="00951E0C">
        <w:rPr>
          <w:rFonts w:ascii="Calibri" w:eastAsia="標楷體" w:hAnsi="Calibri"/>
          <w:sz w:val="22"/>
          <w:szCs w:val="22"/>
        </w:rPr>
        <w:t>月將化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 w:cs="Arial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正式納入管理。因此，瞭解化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品法規最新動態，並與國際趨勢同步推行，已成為業者當前最重要的議題。</w:t>
      </w:r>
    </w:p>
    <w:p w:rsidR="00951E0C" w:rsidRPr="00951E0C" w:rsidRDefault="00951E0C" w:rsidP="00951E0C">
      <w:pPr>
        <w:widowControl/>
        <w:spacing w:afterLines="50" w:after="180" w:line="400" w:lineRule="exact"/>
        <w:ind w:firstLine="482"/>
        <w:jc w:val="both"/>
        <w:rPr>
          <w:rFonts w:ascii="Calibri" w:eastAsia="標楷體" w:hAnsi="Calibri" w:cs="Arial"/>
          <w:sz w:val="22"/>
          <w:szCs w:val="22"/>
        </w:rPr>
      </w:pPr>
      <w:r w:rsidRPr="00951E0C">
        <w:rPr>
          <w:rFonts w:ascii="Calibri" w:eastAsia="標楷體" w:hAnsi="Calibri"/>
          <w:sz w:val="22"/>
          <w:szCs w:val="22"/>
        </w:rPr>
        <w:t>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 w:cs="Arial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推行之成效，製造業者除得積極規劃與落實執行外，亦有賴於執行過程中之定期或不定期稽核，以監測化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之執行狀態及成效；為確保稽核作業之有效執行，稽核員扮演著極為重要的角色，稽核員的適任性將會嚴重影響稽核作業之有效性。為此，本課程特邀請本院生</w:t>
      </w:r>
      <w:proofErr w:type="gramStart"/>
      <w:r w:rsidRPr="00951E0C">
        <w:rPr>
          <w:rFonts w:ascii="Calibri" w:eastAsia="標楷體" w:hAnsi="Calibri"/>
          <w:sz w:val="22"/>
          <w:szCs w:val="22"/>
        </w:rPr>
        <w:t>醫</w:t>
      </w:r>
      <w:proofErr w:type="gramEnd"/>
      <w:r w:rsidRPr="00951E0C">
        <w:rPr>
          <w:rFonts w:ascii="Calibri" w:eastAsia="標楷體" w:hAnsi="Calibri"/>
          <w:sz w:val="22"/>
          <w:szCs w:val="22"/>
        </w:rPr>
        <w:t>所｢推動粧點美麗新時尚計畫｣化粧品</w:t>
      </w:r>
      <w:r w:rsidRPr="00951E0C">
        <w:rPr>
          <w:rFonts w:ascii="Calibri" w:eastAsia="標楷體" w:hAnsi="Calibri" w:cs="Arial"/>
          <w:sz w:val="22"/>
          <w:szCs w:val="22"/>
        </w:rPr>
        <w:t>GMP</w:t>
      </w:r>
      <w:r w:rsidRPr="00951E0C">
        <w:rPr>
          <w:rFonts w:ascii="Calibri" w:eastAsia="標楷體" w:hAnsi="Calibri" w:cs="Arial"/>
          <w:sz w:val="22"/>
          <w:szCs w:val="22"/>
        </w:rPr>
        <w:t>輔導團隊擔任講員，協助業者培訓適任的內部稽核員。</w:t>
      </w:r>
    </w:p>
    <w:p w:rsidR="00823574" w:rsidRPr="00951E0C" w:rsidRDefault="00951E0C" w:rsidP="00951E0C">
      <w:pPr>
        <w:widowControl/>
        <w:spacing w:afterLines="50" w:after="180" w:line="400" w:lineRule="exact"/>
        <w:ind w:firstLine="482"/>
        <w:jc w:val="both"/>
        <w:rPr>
          <w:rFonts w:ascii="Calibri" w:eastAsia="標楷體" w:hAnsi="Calibri" w:cs="Arial"/>
          <w:color w:val="000000"/>
          <w:sz w:val="22"/>
          <w:szCs w:val="22"/>
        </w:rPr>
      </w:pPr>
      <w:r w:rsidRPr="00951E0C">
        <w:rPr>
          <w:rFonts w:ascii="Calibri" w:eastAsia="標楷體" w:hAnsi="Calibri" w:cs="Arial"/>
          <w:sz w:val="22"/>
          <w:szCs w:val="22"/>
        </w:rPr>
        <w:t>本課程將以兩天時間分別進行「化</w:t>
      </w:r>
      <w:proofErr w:type="gramStart"/>
      <w:r w:rsidRPr="00951E0C">
        <w:rPr>
          <w:rFonts w:ascii="Calibri" w:eastAsia="標楷體" w:hAnsi="Calibri" w:cs="Arial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 w:cs="Arial"/>
          <w:sz w:val="22"/>
          <w:szCs w:val="22"/>
        </w:rPr>
        <w:t>品</w:t>
      </w:r>
      <w:r w:rsidRPr="00951E0C">
        <w:rPr>
          <w:rFonts w:ascii="Calibri" w:eastAsia="標楷體" w:hAnsi="Calibri" w:cs="Arial"/>
          <w:sz w:val="22"/>
          <w:szCs w:val="22"/>
        </w:rPr>
        <w:t>GMP</w:t>
      </w:r>
      <w:r w:rsidRPr="00951E0C">
        <w:rPr>
          <w:rFonts w:ascii="Calibri" w:eastAsia="標楷體" w:hAnsi="Calibri" w:cs="Arial"/>
          <w:sz w:val="22"/>
          <w:szCs w:val="22"/>
        </w:rPr>
        <w:t>作業基準解說」以及「內部稽核作業」訓練</w:t>
      </w:r>
      <w:r w:rsidRPr="00951E0C">
        <w:rPr>
          <w:rFonts w:ascii="Calibri" w:eastAsia="標楷體" w:hAnsi="Calibri"/>
          <w:sz w:val="22"/>
          <w:szCs w:val="22"/>
        </w:rPr>
        <w:t>，第一天先由法規面解說化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作業基準，第二天再由實務面學習內部稽核作業，兩者串聯訓練，以協助學員熟悉化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作業基準的基本要求及關注重點</w:t>
      </w:r>
      <w:r w:rsidRPr="00951E0C">
        <w:rPr>
          <w:rFonts w:ascii="Calibri" w:eastAsia="標楷體" w:hAnsi="Calibri" w:cs="Arial"/>
          <w:sz w:val="22"/>
          <w:szCs w:val="22"/>
        </w:rPr>
        <w:t>，並瞭解</w:t>
      </w:r>
      <w:r w:rsidRPr="00951E0C">
        <w:rPr>
          <w:rFonts w:ascii="Calibri" w:eastAsia="標楷體" w:hAnsi="Calibri"/>
          <w:sz w:val="22"/>
          <w:szCs w:val="22"/>
        </w:rPr>
        <w:t>內部稽核作業的基本原則及實務運作，使參與學員成為一個具資格的化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內部稽核人員，以協助</w:t>
      </w:r>
      <w:r w:rsidRPr="00951E0C">
        <w:rPr>
          <w:rFonts w:ascii="Calibri" w:eastAsia="標楷體" w:hAnsi="Calibri" w:cs="Arial"/>
          <w:sz w:val="22"/>
          <w:szCs w:val="22"/>
        </w:rPr>
        <w:t>業者提昇自我的品質目標，確保</w:t>
      </w:r>
      <w:r w:rsidRPr="00951E0C">
        <w:rPr>
          <w:rFonts w:ascii="Calibri" w:eastAsia="標楷體" w:hAnsi="Calibri"/>
          <w:sz w:val="22"/>
          <w:szCs w:val="22"/>
        </w:rPr>
        <w:t>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系統之有效運作，並持續改進運作中的化</w:t>
      </w:r>
      <w:proofErr w:type="gramStart"/>
      <w:r w:rsidRPr="00951E0C">
        <w:rPr>
          <w:rFonts w:ascii="Calibri" w:eastAsia="標楷體" w:hAnsi="Calibri"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/>
          <w:sz w:val="22"/>
          <w:szCs w:val="22"/>
        </w:rPr>
        <w:t>品</w:t>
      </w:r>
      <w:r w:rsidRPr="00951E0C">
        <w:rPr>
          <w:rFonts w:ascii="Calibri" w:eastAsia="標楷體" w:hAnsi="Calibri"/>
          <w:sz w:val="22"/>
          <w:szCs w:val="22"/>
        </w:rPr>
        <w:t>GMP</w:t>
      </w:r>
      <w:r w:rsidRPr="00951E0C">
        <w:rPr>
          <w:rFonts w:ascii="Calibri" w:eastAsia="標楷體" w:hAnsi="Calibri"/>
          <w:sz w:val="22"/>
          <w:szCs w:val="22"/>
        </w:rPr>
        <w:t>系統</w:t>
      </w:r>
      <w:r w:rsidRPr="00951E0C">
        <w:rPr>
          <w:rFonts w:ascii="Calibri" w:eastAsia="標楷體" w:hAnsi="Calibri" w:cs="Arial"/>
          <w:sz w:val="22"/>
          <w:szCs w:val="22"/>
        </w:rPr>
        <w:t>。</w:t>
      </w:r>
    </w:p>
    <w:p w:rsidR="00266356" w:rsidRPr="003121E6" w:rsidRDefault="00266356" w:rsidP="008A5FC3">
      <w:pPr>
        <w:tabs>
          <w:tab w:val="left" w:pos="720"/>
        </w:tabs>
        <w:snapToGrid w:val="0"/>
        <w:spacing w:line="360" w:lineRule="exact"/>
        <w:ind w:left="480" w:hangingChars="200" w:hanging="480"/>
        <w:rPr>
          <w:rFonts w:ascii="標楷體" w:eastAsia="標楷體" w:hAnsi="標楷體"/>
          <w:b/>
          <w:bCs/>
          <w:color w:val="1F497D"/>
        </w:rPr>
      </w:pPr>
      <w:r w:rsidRPr="003121E6">
        <w:rPr>
          <w:rFonts w:ascii="標楷體" w:eastAsia="標楷體" w:hAnsi="標楷體" w:cs="標楷體" w:hint="eastAsia"/>
          <w:b/>
          <w:bCs/>
          <w:color w:val="1F497D"/>
        </w:rPr>
        <w:t>目標對象：</w:t>
      </w:r>
    </w:p>
    <w:p w:rsidR="00823492" w:rsidRPr="00951E0C" w:rsidRDefault="00951E0C" w:rsidP="00823492">
      <w:pPr>
        <w:spacing w:line="360" w:lineRule="exact"/>
        <w:rPr>
          <w:rFonts w:ascii="標楷體" w:eastAsia="標楷體" w:hAnsi="標楷體"/>
          <w:b/>
          <w:bCs/>
          <w:color w:val="1F497D"/>
          <w:sz w:val="22"/>
          <w:szCs w:val="22"/>
        </w:rPr>
      </w:pPr>
      <w:r w:rsidRPr="00951E0C">
        <w:rPr>
          <w:rFonts w:ascii="Calibri" w:eastAsia="標楷體" w:hAnsi="Calibri" w:cs="Arial"/>
          <w:bCs/>
          <w:sz w:val="22"/>
          <w:szCs w:val="22"/>
        </w:rPr>
        <w:t>化</w:t>
      </w:r>
      <w:proofErr w:type="gramStart"/>
      <w:r w:rsidRPr="00951E0C">
        <w:rPr>
          <w:rFonts w:ascii="Calibri" w:eastAsia="標楷體" w:hAnsi="Calibri" w:cs="Arial"/>
          <w:bCs/>
          <w:sz w:val="22"/>
          <w:szCs w:val="22"/>
        </w:rPr>
        <w:t>粧</w:t>
      </w:r>
      <w:proofErr w:type="gramEnd"/>
      <w:r w:rsidRPr="00951E0C">
        <w:rPr>
          <w:rFonts w:ascii="Calibri" w:eastAsia="標楷體" w:hAnsi="Calibri" w:cs="Arial"/>
          <w:bCs/>
          <w:sz w:val="22"/>
          <w:szCs w:val="22"/>
        </w:rPr>
        <w:t>品工廠</w:t>
      </w:r>
      <w:r w:rsidRPr="00951E0C">
        <w:rPr>
          <w:rFonts w:ascii="Calibri" w:eastAsia="標楷體" w:hAnsi="Calibri" w:cs="Arial"/>
          <w:bCs/>
          <w:sz w:val="22"/>
          <w:szCs w:val="22"/>
        </w:rPr>
        <w:t xml:space="preserve"> </w:t>
      </w:r>
      <w:r w:rsidRPr="00951E0C">
        <w:rPr>
          <w:rFonts w:ascii="Calibri" w:eastAsia="標楷體" w:hAnsi="Calibri" w:cs="Arial"/>
          <w:bCs/>
          <w:sz w:val="22"/>
          <w:szCs w:val="22"/>
        </w:rPr>
        <w:t>稽核人員、品保人員、品管人員、生產人員、管理人員及基層主管等</w:t>
      </w:r>
    </w:p>
    <w:p w:rsidR="00823492" w:rsidRPr="00823492" w:rsidRDefault="00823492" w:rsidP="00823492">
      <w:pPr>
        <w:spacing w:line="360" w:lineRule="exact"/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結訓證明發放準則</w:t>
      </w:r>
      <w:r w:rsidRPr="00823492">
        <w:rPr>
          <w:rFonts w:ascii="標楷體" w:eastAsia="標楷體" w:hAnsi="標楷體" w:hint="eastAsia"/>
          <w:b/>
          <w:bCs/>
          <w:color w:val="1F497D"/>
        </w:rPr>
        <w:t xml:space="preserve">： </w:t>
      </w:r>
    </w:p>
    <w:p w:rsidR="00823492" w:rsidRPr="00951E0C" w:rsidRDefault="00823492" w:rsidP="00951E0C">
      <w:pPr>
        <w:tabs>
          <w:tab w:val="left" w:pos="720"/>
        </w:tabs>
        <w:snapToGrid w:val="0"/>
        <w:spacing w:line="360" w:lineRule="exact"/>
        <w:ind w:leftChars="50" w:left="120" w:firstLineChars="300" w:firstLine="660"/>
        <w:rPr>
          <w:rFonts w:ascii="標楷體" w:eastAsia="標楷體" w:hAnsi="標楷體" w:cs="標楷體"/>
          <w:sz w:val="22"/>
          <w:szCs w:val="22"/>
        </w:rPr>
      </w:pPr>
      <w:r w:rsidRPr="00951E0C">
        <w:rPr>
          <w:rFonts w:ascii="標楷體" w:eastAsia="標楷體" w:hAnsi="標楷體" w:cs="標楷體" w:hint="eastAsia"/>
          <w:sz w:val="22"/>
          <w:szCs w:val="22"/>
        </w:rPr>
        <w:t>1.參與</w:t>
      </w:r>
      <w:r w:rsidR="00BE4273" w:rsidRPr="00951E0C">
        <w:rPr>
          <w:rFonts w:ascii="標楷體" w:eastAsia="標楷體" w:hAnsi="標楷體" w:cs="標楷體" w:hint="eastAsia"/>
          <w:sz w:val="22"/>
          <w:szCs w:val="22"/>
        </w:rPr>
        <w:t>課程</w:t>
      </w:r>
      <w:r w:rsidRPr="00951E0C">
        <w:rPr>
          <w:rFonts w:ascii="標楷體" w:eastAsia="標楷體" w:hAnsi="標楷體" w:cs="標楷體" w:hint="eastAsia"/>
          <w:sz w:val="22"/>
          <w:szCs w:val="22"/>
        </w:rPr>
        <w:t>研習</w:t>
      </w:r>
      <w:r w:rsidR="00BE4273" w:rsidRPr="00951E0C">
        <w:rPr>
          <w:rFonts w:ascii="標楷體" w:eastAsia="標楷體" w:hAnsi="標楷體" w:cs="標楷體" w:hint="eastAsia"/>
          <w:sz w:val="22"/>
          <w:szCs w:val="22"/>
        </w:rPr>
        <w:t>，</w:t>
      </w:r>
      <w:r w:rsidRPr="00951E0C">
        <w:rPr>
          <w:rFonts w:ascii="標楷體" w:eastAsia="標楷體" w:hAnsi="標楷體" w:cs="標楷體" w:hint="eastAsia"/>
          <w:sz w:val="22"/>
          <w:szCs w:val="22"/>
        </w:rPr>
        <w:t>出席率達80%(含)以上者</w:t>
      </w:r>
      <w:r w:rsidR="00BE4273" w:rsidRPr="00951E0C">
        <w:rPr>
          <w:rFonts w:ascii="標楷體" w:eastAsia="標楷體" w:hAnsi="標楷體" w:cs="標楷體" w:hint="eastAsia"/>
          <w:sz w:val="22"/>
          <w:szCs w:val="22"/>
        </w:rPr>
        <w:t>。</w:t>
      </w:r>
    </w:p>
    <w:p w:rsidR="00951E0C" w:rsidRPr="00951E0C" w:rsidRDefault="00823492" w:rsidP="00951E0C">
      <w:pPr>
        <w:tabs>
          <w:tab w:val="left" w:pos="720"/>
        </w:tabs>
        <w:snapToGrid w:val="0"/>
        <w:spacing w:line="360" w:lineRule="exact"/>
        <w:ind w:leftChars="50" w:left="120" w:firstLineChars="300" w:firstLine="660"/>
        <w:rPr>
          <w:rFonts w:ascii="標楷體" w:eastAsia="標楷體" w:hAnsi="標楷體" w:cs="標楷體"/>
          <w:sz w:val="22"/>
          <w:szCs w:val="22"/>
        </w:rPr>
      </w:pPr>
      <w:r w:rsidRPr="00951E0C">
        <w:rPr>
          <w:rFonts w:ascii="標楷體" w:eastAsia="標楷體" w:hAnsi="標楷體" w:cs="標楷體" w:hint="eastAsia"/>
          <w:sz w:val="22"/>
          <w:szCs w:val="22"/>
        </w:rPr>
        <w:t>2.參與課程實作，經講師評量合格者</w:t>
      </w:r>
      <w:r w:rsidR="00BE4273" w:rsidRPr="00951E0C">
        <w:rPr>
          <w:rFonts w:ascii="標楷體" w:eastAsia="標楷體" w:hAnsi="標楷體" w:cs="標楷體" w:hint="eastAsia"/>
          <w:sz w:val="22"/>
          <w:szCs w:val="22"/>
        </w:rPr>
        <w:t>。</w:t>
      </w:r>
      <w:r w:rsidRPr="00951E0C">
        <w:rPr>
          <w:rFonts w:ascii="標楷體" w:eastAsia="標楷體" w:hAnsi="標楷體" w:cs="標楷體" w:hint="eastAsia"/>
          <w:sz w:val="22"/>
          <w:szCs w:val="22"/>
        </w:rPr>
        <w:t xml:space="preserve"> </w:t>
      </w: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1810"/>
        <w:gridCol w:w="3293"/>
        <w:gridCol w:w="5097"/>
      </w:tblGrid>
      <w:tr w:rsidR="00951E0C" w:rsidRPr="00E879B7" w:rsidTr="00951E0C">
        <w:trPr>
          <w:trHeight w:val="174"/>
        </w:trPr>
        <w:tc>
          <w:tcPr>
            <w:tcW w:w="10200" w:type="dxa"/>
            <w:gridSpan w:val="3"/>
          </w:tcPr>
          <w:p w:rsidR="00951E0C" w:rsidRPr="00E879B7" w:rsidRDefault="00951E0C" w:rsidP="00951E0C">
            <w:pPr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E879B7">
              <w:rPr>
                <w:rFonts w:ascii="Calibri" w:eastAsia="標楷體" w:hAnsi="Calibri" w:cs="Arial"/>
                <w:b/>
                <w:bCs/>
                <w:color w:val="000000"/>
              </w:rPr>
              <w:t>課程內容</w:t>
            </w:r>
          </w:p>
        </w:tc>
      </w:tr>
      <w:tr w:rsidR="00951E0C" w:rsidRPr="00E879B7" w:rsidTr="00951E0C">
        <w:trPr>
          <w:trHeight w:val="1178"/>
        </w:trPr>
        <w:tc>
          <w:tcPr>
            <w:tcW w:w="5103" w:type="dxa"/>
            <w:gridSpan w:val="2"/>
          </w:tcPr>
          <w:p w:rsidR="00951E0C" w:rsidRPr="00951E0C" w:rsidRDefault="00951E0C" w:rsidP="00951E0C">
            <w:pPr>
              <w:widowControl/>
              <w:numPr>
                <w:ilvl w:val="0"/>
                <w:numId w:val="26"/>
              </w:num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化</w:t>
            </w:r>
            <w:proofErr w:type="gramStart"/>
            <w:r w:rsidRPr="00951E0C">
              <w:rPr>
                <w:rFonts w:ascii="Calibri" w:eastAsia="標楷體" w:hAnsi="Calibri" w:cs="Arial"/>
                <w:sz w:val="22"/>
                <w:szCs w:val="22"/>
              </w:rPr>
              <w:t>粧</w:t>
            </w:r>
            <w:proofErr w:type="gramEnd"/>
            <w:r w:rsidRPr="00951E0C">
              <w:rPr>
                <w:rFonts w:ascii="Calibri" w:eastAsia="標楷體" w:hAnsi="Calibri" w:cs="Arial"/>
                <w:sz w:val="22"/>
                <w:szCs w:val="22"/>
              </w:rPr>
              <w:t>品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作業基準解說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8"/>
              </w:numPr>
              <w:tabs>
                <w:tab w:val="clear" w:pos="1639"/>
                <w:tab w:val="num" w:pos="1112"/>
              </w:tabs>
              <w:spacing w:line="320" w:lineRule="exact"/>
              <w:ind w:left="1112" w:hanging="36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化</w:t>
            </w:r>
            <w:proofErr w:type="gramStart"/>
            <w:r w:rsidRPr="00951E0C">
              <w:rPr>
                <w:rFonts w:ascii="Calibri" w:eastAsia="標楷體" w:hAnsi="Calibri" w:cs="Arial"/>
                <w:sz w:val="22"/>
                <w:szCs w:val="22"/>
              </w:rPr>
              <w:t>粧</w:t>
            </w:r>
            <w:proofErr w:type="gramEnd"/>
            <w:r w:rsidRPr="00951E0C">
              <w:rPr>
                <w:rFonts w:ascii="Calibri" w:eastAsia="標楷體" w:hAnsi="Calibri" w:cs="Arial"/>
                <w:sz w:val="22"/>
                <w:szCs w:val="22"/>
              </w:rPr>
              <w:t>品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推行背景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6"/>
              </w:numPr>
              <w:spacing w:line="320" w:lineRule="exact"/>
              <w:ind w:hanging="24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含義、</w:t>
            </w:r>
            <w:r w:rsidRPr="00951E0C">
              <w:rPr>
                <w:rFonts w:ascii="Calibri" w:eastAsia="標楷體" w:hAnsi="Calibri" w:cs="Arial" w:hint="eastAsia"/>
                <w:sz w:val="22"/>
                <w:szCs w:val="22"/>
              </w:rPr>
              <w:t>CNS 22716/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ISO 22716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8"/>
              </w:numPr>
              <w:tabs>
                <w:tab w:val="clear" w:pos="1639"/>
                <w:tab w:val="num" w:pos="1112"/>
              </w:tabs>
              <w:spacing w:line="320" w:lineRule="exact"/>
              <w:ind w:left="1112" w:hanging="36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化</w:t>
            </w:r>
            <w:proofErr w:type="gramStart"/>
            <w:r w:rsidRPr="00951E0C">
              <w:rPr>
                <w:rFonts w:ascii="Calibri" w:eastAsia="標楷體" w:hAnsi="Calibri" w:cs="Arial"/>
                <w:sz w:val="22"/>
                <w:szCs w:val="22"/>
              </w:rPr>
              <w:t>粧</w:t>
            </w:r>
            <w:proofErr w:type="gramEnd"/>
            <w:r w:rsidRPr="00951E0C">
              <w:rPr>
                <w:rFonts w:ascii="Calibri" w:eastAsia="標楷體" w:hAnsi="Calibri" w:cs="Arial"/>
                <w:sz w:val="22"/>
                <w:szCs w:val="22"/>
              </w:rPr>
              <w:t>品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作業基準解讀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6"/>
              </w:numPr>
              <w:spacing w:line="320" w:lineRule="exact"/>
              <w:ind w:hanging="24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基本原則、重點要求、嚴重缺</w:t>
            </w:r>
            <w:r w:rsidRPr="00951E0C">
              <w:rPr>
                <w:rFonts w:ascii="Calibri" w:eastAsia="標楷體" w:hAnsi="Calibri" w:cs="Arial" w:hint="eastAsia"/>
                <w:sz w:val="22"/>
                <w:szCs w:val="22"/>
              </w:rPr>
              <w:t>失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8"/>
              </w:numPr>
              <w:tabs>
                <w:tab w:val="clear" w:pos="1639"/>
                <w:tab w:val="num" w:pos="1112"/>
              </w:tabs>
              <w:spacing w:line="320" w:lineRule="exact"/>
              <w:ind w:left="1112" w:hanging="36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化</w:t>
            </w:r>
            <w:proofErr w:type="gramStart"/>
            <w:r w:rsidRPr="00951E0C">
              <w:rPr>
                <w:rFonts w:ascii="Calibri" w:eastAsia="標楷體" w:hAnsi="Calibri" w:cs="Arial"/>
                <w:sz w:val="22"/>
                <w:szCs w:val="22"/>
              </w:rPr>
              <w:t>粧</w:t>
            </w:r>
            <w:proofErr w:type="gramEnd"/>
            <w:r w:rsidRPr="00951E0C">
              <w:rPr>
                <w:rFonts w:ascii="Calibri" w:eastAsia="標楷體" w:hAnsi="Calibri" w:cs="Arial"/>
                <w:sz w:val="22"/>
                <w:szCs w:val="22"/>
              </w:rPr>
              <w:t>品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系統化歸類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6"/>
              </w:numPr>
              <w:spacing w:line="320" w:lineRule="exact"/>
              <w:ind w:hanging="24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品質、設備、倉管、生產、品管</w:t>
            </w:r>
          </w:p>
          <w:p w:rsidR="00951E0C" w:rsidRPr="00951E0C" w:rsidRDefault="00951E0C" w:rsidP="00951E0C">
            <w:pPr>
              <w:widowControl/>
              <w:numPr>
                <w:ilvl w:val="1"/>
                <w:numId w:val="28"/>
              </w:numPr>
              <w:tabs>
                <w:tab w:val="clear" w:pos="1639"/>
                <w:tab w:val="num" w:pos="1112"/>
              </w:tabs>
              <w:spacing w:line="320" w:lineRule="exact"/>
              <w:ind w:left="1112" w:hanging="36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訓練評估</w:t>
            </w:r>
          </w:p>
        </w:tc>
        <w:tc>
          <w:tcPr>
            <w:tcW w:w="5097" w:type="dxa"/>
          </w:tcPr>
          <w:p w:rsidR="00951E0C" w:rsidRPr="00951E0C" w:rsidRDefault="00951E0C" w:rsidP="00951E0C">
            <w:pPr>
              <w:numPr>
                <w:ilvl w:val="0"/>
                <w:numId w:val="26"/>
              </w:numPr>
              <w:spacing w:line="320" w:lineRule="exact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內部稽核作業</w:t>
            </w:r>
          </w:p>
          <w:p w:rsidR="00951E0C" w:rsidRPr="00951E0C" w:rsidRDefault="00951E0C" w:rsidP="00951E0C">
            <w:pPr>
              <w:numPr>
                <w:ilvl w:val="0"/>
                <w:numId w:val="27"/>
              </w:numPr>
              <w:tabs>
                <w:tab w:val="clear" w:pos="619"/>
                <w:tab w:val="num" w:pos="1052"/>
              </w:tabs>
              <w:spacing w:line="320" w:lineRule="exact"/>
              <w:ind w:left="1172" w:hanging="48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法規需求</w:t>
            </w:r>
          </w:p>
          <w:p w:rsidR="00951E0C" w:rsidRPr="00951E0C" w:rsidRDefault="00951E0C" w:rsidP="00951E0C">
            <w:pPr>
              <w:numPr>
                <w:ilvl w:val="0"/>
                <w:numId w:val="29"/>
              </w:numPr>
              <w:spacing w:line="320" w:lineRule="exact"/>
              <w:ind w:left="1292" w:hanging="24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化</w:t>
            </w:r>
            <w:proofErr w:type="gramStart"/>
            <w:r w:rsidRPr="00951E0C">
              <w:rPr>
                <w:rFonts w:ascii="Calibri" w:eastAsia="標楷體" w:hAnsi="Calibri" w:cs="Arial"/>
                <w:sz w:val="22"/>
                <w:szCs w:val="22"/>
              </w:rPr>
              <w:t>粧</w:t>
            </w:r>
            <w:proofErr w:type="gramEnd"/>
            <w:r w:rsidRPr="00951E0C">
              <w:rPr>
                <w:rFonts w:ascii="Calibri" w:eastAsia="標楷體" w:hAnsi="Calibri" w:cs="Arial"/>
                <w:sz w:val="22"/>
                <w:szCs w:val="22"/>
              </w:rPr>
              <w:t>品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、藥品</w:t>
            </w:r>
            <w:r w:rsidRPr="00951E0C">
              <w:rPr>
                <w:rFonts w:ascii="Calibri" w:eastAsia="標楷體" w:hAnsi="Calibri" w:cs="Arial"/>
                <w:sz w:val="22"/>
                <w:szCs w:val="22"/>
              </w:rPr>
              <w:t>GMP</w:t>
            </w:r>
          </w:p>
          <w:p w:rsidR="00951E0C" w:rsidRPr="00951E0C" w:rsidRDefault="00951E0C" w:rsidP="00951E0C">
            <w:pPr>
              <w:numPr>
                <w:ilvl w:val="0"/>
                <w:numId w:val="27"/>
              </w:numPr>
              <w:tabs>
                <w:tab w:val="clear" w:pos="619"/>
                <w:tab w:val="num" w:pos="1052"/>
              </w:tabs>
              <w:spacing w:line="320" w:lineRule="exact"/>
              <w:ind w:left="1172" w:hanging="48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稽核理論</w:t>
            </w:r>
          </w:p>
          <w:p w:rsidR="00951E0C" w:rsidRPr="00951E0C" w:rsidRDefault="00951E0C" w:rsidP="00951E0C">
            <w:pPr>
              <w:numPr>
                <w:ilvl w:val="0"/>
                <w:numId w:val="30"/>
              </w:numPr>
              <w:spacing w:line="320" w:lineRule="exact"/>
              <w:ind w:left="1292" w:hanging="24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稽核類型、稽核原則、稽核員職能</w:t>
            </w:r>
          </w:p>
          <w:p w:rsidR="00951E0C" w:rsidRPr="00951E0C" w:rsidRDefault="00951E0C" w:rsidP="00951E0C">
            <w:pPr>
              <w:numPr>
                <w:ilvl w:val="0"/>
                <w:numId w:val="27"/>
              </w:numPr>
              <w:tabs>
                <w:tab w:val="clear" w:pos="619"/>
                <w:tab w:val="num" w:pos="1052"/>
              </w:tabs>
              <w:spacing w:line="320" w:lineRule="exact"/>
              <w:ind w:left="1172" w:hanging="48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稽核實務</w:t>
            </w:r>
          </w:p>
          <w:p w:rsidR="00951E0C" w:rsidRPr="00951E0C" w:rsidRDefault="00951E0C" w:rsidP="00951E0C">
            <w:pPr>
              <w:numPr>
                <w:ilvl w:val="1"/>
                <w:numId w:val="27"/>
              </w:numPr>
              <w:spacing w:line="320" w:lineRule="exact"/>
              <w:ind w:left="1292" w:hanging="24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稽核方案、稽核計畫、稽核執行</w:t>
            </w:r>
          </w:p>
          <w:p w:rsidR="00951E0C" w:rsidRPr="00951E0C" w:rsidRDefault="00951E0C" w:rsidP="00951E0C">
            <w:pPr>
              <w:numPr>
                <w:ilvl w:val="0"/>
                <w:numId w:val="27"/>
              </w:numPr>
              <w:tabs>
                <w:tab w:val="clear" w:pos="619"/>
                <w:tab w:val="num" w:pos="1052"/>
              </w:tabs>
              <w:spacing w:line="320" w:lineRule="exact"/>
              <w:ind w:left="1172" w:hanging="480"/>
              <w:rPr>
                <w:rFonts w:ascii="Calibri" w:eastAsia="標楷體" w:hAnsi="Calibri" w:cs="Arial"/>
                <w:sz w:val="22"/>
                <w:szCs w:val="22"/>
              </w:rPr>
            </w:pPr>
            <w:r w:rsidRPr="00951E0C">
              <w:rPr>
                <w:rFonts w:ascii="Calibri" w:eastAsia="標楷體" w:hAnsi="Calibri" w:cs="Arial"/>
                <w:sz w:val="22"/>
                <w:szCs w:val="22"/>
              </w:rPr>
              <w:t>訓練評估</w:t>
            </w:r>
          </w:p>
        </w:tc>
      </w:tr>
      <w:tr w:rsidR="00951E0C" w:rsidRPr="00E879B7" w:rsidTr="00951E0C">
        <w:trPr>
          <w:trHeight w:val="504"/>
        </w:trPr>
        <w:tc>
          <w:tcPr>
            <w:tcW w:w="1810" w:type="dxa"/>
          </w:tcPr>
          <w:p w:rsidR="00951E0C" w:rsidRPr="00E879B7" w:rsidRDefault="00951E0C" w:rsidP="00951E0C">
            <w:pPr>
              <w:widowControl/>
              <w:tabs>
                <w:tab w:val="left" w:pos="567"/>
                <w:tab w:val="left" w:pos="2160"/>
                <w:tab w:val="left" w:pos="5280"/>
              </w:tabs>
              <w:autoSpaceDE w:val="0"/>
              <w:autoSpaceDN w:val="0"/>
              <w:snapToGrid w:val="0"/>
              <w:spacing w:afterLines="50" w:after="180" w:line="400" w:lineRule="exact"/>
              <w:jc w:val="center"/>
              <w:textAlignment w:val="bottom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E879B7">
              <w:rPr>
                <w:rFonts w:ascii="Calibri" w:eastAsia="標楷體" w:hAnsi="Calibri" w:cs="Arial"/>
                <w:b/>
                <w:bCs/>
                <w:color w:val="000000"/>
              </w:rPr>
              <w:t>授課講師</w:t>
            </w:r>
          </w:p>
        </w:tc>
        <w:tc>
          <w:tcPr>
            <w:tcW w:w="8390" w:type="dxa"/>
            <w:gridSpan w:val="2"/>
          </w:tcPr>
          <w:p w:rsidR="00951E0C" w:rsidRPr="00E879B7" w:rsidRDefault="00951E0C" w:rsidP="00951E0C">
            <w:pPr>
              <w:widowControl/>
              <w:spacing w:afterLines="50" w:after="180" w:line="400" w:lineRule="exact"/>
              <w:rPr>
                <w:rFonts w:ascii="Calibri" w:eastAsia="標楷體" w:hAnsi="Calibri" w:cs="Arial"/>
                <w:b/>
                <w:color w:val="000000"/>
                <w:kern w:val="0"/>
                <w:sz w:val="18"/>
                <w:szCs w:val="18"/>
                <w:lang w:val="fr-FR"/>
              </w:rPr>
            </w:pPr>
            <w:r w:rsidRPr="00E879B7">
              <w:rPr>
                <w:rStyle w:val="a9"/>
                <w:rFonts w:ascii="Calibri" w:eastAsia="標楷體" w:hAnsi="Calibri"/>
              </w:rPr>
              <w:t>陳政銘</w:t>
            </w:r>
            <w:r w:rsidRPr="00E879B7">
              <w:rPr>
                <w:rStyle w:val="a9"/>
                <w:rFonts w:ascii="Calibri" w:eastAsia="標楷體" w:hAnsi="Calibri"/>
              </w:rPr>
              <w:t xml:space="preserve"> </w:t>
            </w:r>
            <w:r w:rsidRPr="00E879B7">
              <w:rPr>
                <w:rStyle w:val="a9"/>
                <w:rFonts w:ascii="Calibri" w:eastAsia="標楷體" w:hAnsi="Calibri"/>
              </w:rPr>
              <w:t>工程師</w:t>
            </w:r>
            <w:r w:rsidRPr="00E879B7">
              <w:rPr>
                <w:rStyle w:val="a9"/>
                <w:rFonts w:ascii="Calibri" w:eastAsia="標楷體" w:hAnsi="Calibri"/>
              </w:rPr>
              <w:t xml:space="preserve"> </w:t>
            </w:r>
            <w:r w:rsidRPr="00E879B7">
              <w:rPr>
                <w:rStyle w:val="a9"/>
                <w:rFonts w:ascii="Calibri" w:eastAsia="標楷體" w:hAnsi="Calibri"/>
              </w:rPr>
              <w:t>工研院生</w:t>
            </w:r>
            <w:proofErr w:type="gramStart"/>
            <w:r w:rsidRPr="00E879B7">
              <w:rPr>
                <w:rStyle w:val="a9"/>
                <w:rFonts w:ascii="Calibri" w:eastAsia="標楷體" w:hAnsi="Calibri"/>
              </w:rPr>
              <w:t>醫</w:t>
            </w:r>
            <w:proofErr w:type="gramEnd"/>
            <w:r w:rsidRPr="00E879B7">
              <w:rPr>
                <w:rStyle w:val="a9"/>
                <w:rFonts w:ascii="Calibri" w:eastAsia="標楷體" w:hAnsi="Calibri"/>
              </w:rPr>
              <w:t>所</w:t>
            </w:r>
          </w:p>
          <w:p w:rsidR="00951E0C" w:rsidRPr="00E879B7" w:rsidRDefault="00951E0C" w:rsidP="00951E0C">
            <w:pPr>
              <w:pStyle w:val="Web"/>
              <w:spacing w:before="0" w:beforeAutospacing="0" w:afterLines="50" w:after="180" w:afterAutospacing="0" w:line="400" w:lineRule="exact"/>
              <w:rPr>
                <w:rFonts w:ascii="Calibri" w:eastAsia="標楷體" w:hAnsi="Calibri" w:cs="Arial"/>
              </w:rPr>
            </w:pPr>
            <w:proofErr w:type="gramStart"/>
            <w:r w:rsidRPr="00E879B7">
              <w:rPr>
                <w:rFonts w:ascii="Calibri" w:eastAsia="標楷體" w:hAnsi="Calibri" w:cs="Arial"/>
                <w:b/>
                <w:color w:val="000000"/>
              </w:rPr>
              <w:lastRenderedPageBreak/>
              <w:t>范</w:t>
            </w:r>
            <w:proofErr w:type="gramEnd"/>
            <w:r w:rsidRPr="00E879B7">
              <w:rPr>
                <w:rFonts w:ascii="Calibri" w:eastAsia="標楷體" w:hAnsi="Calibri" w:cs="Arial"/>
                <w:b/>
                <w:color w:val="000000"/>
              </w:rPr>
              <w:t>姜美慧</w:t>
            </w:r>
            <w:r w:rsidRPr="00E879B7">
              <w:rPr>
                <w:rFonts w:ascii="Calibri" w:eastAsia="標楷體" w:hAnsi="Calibri" w:cs="Arial"/>
                <w:b/>
                <w:color w:val="000000"/>
              </w:rPr>
              <w:t xml:space="preserve"> </w:t>
            </w:r>
            <w:r w:rsidRPr="00E879B7">
              <w:rPr>
                <w:rFonts w:ascii="Calibri" w:eastAsia="標楷體" w:hAnsi="Calibri" w:cs="Arial"/>
                <w:b/>
                <w:color w:val="000000"/>
              </w:rPr>
              <w:t>副研究員</w:t>
            </w:r>
            <w:r w:rsidRPr="00E879B7">
              <w:rPr>
                <w:rFonts w:ascii="Calibri" w:eastAsia="標楷體" w:hAnsi="Calibri" w:cs="Arial"/>
                <w:b/>
                <w:color w:val="000000"/>
              </w:rPr>
              <w:t xml:space="preserve"> </w:t>
            </w:r>
            <w:r w:rsidRPr="00E879B7">
              <w:rPr>
                <w:rStyle w:val="a9"/>
                <w:rFonts w:ascii="Calibri" w:eastAsia="標楷體" w:hAnsi="Calibri"/>
              </w:rPr>
              <w:t>工研院生</w:t>
            </w:r>
            <w:proofErr w:type="gramStart"/>
            <w:r w:rsidRPr="00E879B7">
              <w:rPr>
                <w:rStyle w:val="a9"/>
                <w:rFonts w:ascii="Calibri" w:eastAsia="標楷體" w:hAnsi="Calibri"/>
              </w:rPr>
              <w:t>醫</w:t>
            </w:r>
            <w:proofErr w:type="gramEnd"/>
            <w:r w:rsidRPr="00E879B7">
              <w:rPr>
                <w:rStyle w:val="a9"/>
                <w:rFonts w:ascii="Calibri" w:eastAsia="標楷體" w:hAnsi="Calibri"/>
              </w:rPr>
              <w:t>所</w:t>
            </w:r>
          </w:p>
        </w:tc>
      </w:tr>
    </w:tbl>
    <w:p w:rsidR="00266356" w:rsidRDefault="00951E0C" w:rsidP="00951E0C">
      <w:pPr>
        <w:spacing w:line="360" w:lineRule="exact"/>
        <w:ind w:firstLineChars="2650" w:firstLine="6360"/>
        <w:rPr>
          <w:rFonts w:ascii="標楷體" w:eastAsia="標楷體" w:hAnsi="標楷體"/>
          <w:b/>
          <w:bCs/>
          <w:color w:val="1F497D"/>
        </w:rPr>
      </w:pPr>
      <w:r>
        <w:rPr>
          <w:kern w:val="0"/>
        </w:rPr>
        <w:lastRenderedPageBreak/>
        <w:t xml:space="preserve"> </w:t>
      </w:r>
      <w:r w:rsidR="00266356">
        <w:rPr>
          <w:kern w:val="0"/>
        </w:rPr>
        <w:t>(</w:t>
      </w:r>
      <w:r w:rsidR="00266356" w:rsidRPr="00333F0B">
        <w:rPr>
          <w:rFonts w:cs="新細明體" w:hint="eastAsia"/>
          <w:kern w:val="0"/>
        </w:rPr>
        <w:t>備註：主辦單位保有議程修改權利</w:t>
      </w:r>
      <w:r w:rsidR="00266356">
        <w:rPr>
          <w:kern w:val="0"/>
        </w:rPr>
        <w:t>)</w:t>
      </w:r>
    </w:p>
    <w:p w:rsidR="00266356" w:rsidRDefault="00385943" w:rsidP="00D14E66">
      <w:pPr>
        <w:tabs>
          <w:tab w:val="left" w:pos="720"/>
        </w:tabs>
        <w:snapToGrid w:val="0"/>
        <w:spacing w:line="360" w:lineRule="exact"/>
        <w:rPr>
          <w:rFonts w:ascii="標楷體" w:eastAsia="標楷體" w:hAnsi="標楷體"/>
          <w:b/>
          <w:bCs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02464F" wp14:editId="055017F3">
                <wp:simplePos x="0" y="0"/>
                <wp:positionH relativeFrom="column">
                  <wp:posOffset>223520</wp:posOffset>
                </wp:positionH>
                <wp:positionV relativeFrom="paragraph">
                  <wp:posOffset>191770</wp:posOffset>
                </wp:positionV>
                <wp:extent cx="6400800" cy="312420"/>
                <wp:effectExtent l="4445" t="1270" r="71755" b="768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2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6pt;margin-top:15.1pt;width:7in;height:2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" fillcolor="#cff" stroked="f">
                <v:shadow on="t" opacity=".5" offset="6pt,6pt"/>
              </v:rect>
            </w:pict>
          </mc:Fallback>
        </mc:AlternateContent>
      </w:r>
    </w:p>
    <w:p w:rsidR="00266356" w:rsidRPr="00784135" w:rsidRDefault="00266356" w:rsidP="00951E0C">
      <w:pPr>
        <w:tabs>
          <w:tab w:val="left" w:pos="720"/>
        </w:tabs>
        <w:snapToGrid w:val="0"/>
        <w:spacing w:line="360" w:lineRule="exact"/>
        <w:ind w:firstLineChars="1150" w:firstLine="3684"/>
        <w:rPr>
          <w:rFonts w:ascii="微軟正黑體" w:eastAsia="微軟正黑體" w:hAnsi="微軟正黑體"/>
          <w:b/>
          <w:bCs/>
          <w:color w:val="000000"/>
        </w:rPr>
      </w:pPr>
      <w:r w:rsidRPr="00E40937">
        <w:rPr>
          <w:rFonts w:ascii="標楷體" w:eastAsia="標楷體" w:hAnsi="標楷體" w:cs="標楷體" w:hint="eastAsia"/>
          <w:b/>
          <w:bCs/>
          <w:color w:val="000080"/>
          <w:sz w:val="32"/>
          <w:szCs w:val="32"/>
        </w:rPr>
        <w:t>【</w:t>
      </w:r>
      <w:r w:rsidRPr="00E40937">
        <w:rPr>
          <w:rFonts w:ascii="標楷體" w:eastAsia="標楷體" w:hAnsi="標楷體" w:cs="標楷體"/>
          <w:b/>
          <w:bCs/>
          <w:color w:val="000080"/>
          <w:sz w:val="32"/>
          <w:szCs w:val="32"/>
        </w:rPr>
        <w:t xml:space="preserve"> </w:t>
      </w:r>
      <w:r w:rsidRPr="00E40937">
        <w:rPr>
          <w:rFonts w:ascii="標楷體" w:eastAsia="標楷體" w:hAnsi="標楷體" w:cs="標楷體" w:hint="eastAsia"/>
          <w:b/>
          <w:bCs/>
          <w:color w:val="000080"/>
          <w:sz w:val="32"/>
          <w:szCs w:val="32"/>
        </w:rPr>
        <w:t>開</w:t>
      </w:r>
      <w:r w:rsidRPr="00E40937">
        <w:rPr>
          <w:rFonts w:ascii="標楷體" w:eastAsia="標楷體" w:hAnsi="標楷體" w:cs="標楷體"/>
          <w:b/>
          <w:bCs/>
          <w:color w:val="000080"/>
          <w:sz w:val="32"/>
          <w:szCs w:val="32"/>
        </w:rPr>
        <w:t xml:space="preserve"> </w:t>
      </w:r>
      <w:r w:rsidRPr="00E40937">
        <w:rPr>
          <w:rFonts w:ascii="標楷體" w:eastAsia="標楷體" w:hAnsi="標楷體" w:cs="標楷體" w:hint="eastAsia"/>
          <w:b/>
          <w:bCs/>
          <w:color w:val="000080"/>
          <w:sz w:val="32"/>
          <w:szCs w:val="32"/>
        </w:rPr>
        <w:t>課</w:t>
      </w:r>
      <w:r w:rsidRPr="00E40937">
        <w:rPr>
          <w:rFonts w:ascii="標楷體" w:eastAsia="標楷體" w:hAnsi="標楷體" w:cs="標楷體"/>
          <w:b/>
          <w:bCs/>
          <w:color w:val="000080"/>
          <w:sz w:val="32"/>
          <w:szCs w:val="32"/>
        </w:rPr>
        <w:t xml:space="preserve"> </w:t>
      </w:r>
      <w:r w:rsidRPr="00E40937">
        <w:rPr>
          <w:rFonts w:ascii="標楷體" w:eastAsia="標楷體" w:hAnsi="標楷體" w:cs="標楷體" w:hint="eastAsia"/>
          <w:b/>
          <w:bCs/>
          <w:color w:val="000080"/>
          <w:sz w:val="32"/>
          <w:szCs w:val="32"/>
        </w:rPr>
        <w:t>資</w:t>
      </w:r>
      <w:r w:rsidRPr="00E40937">
        <w:rPr>
          <w:rFonts w:ascii="標楷體" w:eastAsia="標楷體" w:hAnsi="標楷體" w:cs="標楷體"/>
          <w:b/>
          <w:bCs/>
          <w:color w:val="000080"/>
          <w:sz w:val="32"/>
          <w:szCs w:val="32"/>
        </w:rPr>
        <w:t xml:space="preserve"> </w:t>
      </w:r>
      <w:r w:rsidRPr="00E40937">
        <w:rPr>
          <w:rFonts w:ascii="標楷體" w:eastAsia="標楷體" w:hAnsi="標楷體" w:cs="標楷體" w:hint="eastAsia"/>
          <w:b/>
          <w:bCs/>
          <w:color w:val="000080"/>
          <w:sz w:val="32"/>
          <w:szCs w:val="32"/>
        </w:rPr>
        <w:t>訊</w:t>
      </w:r>
      <w:r w:rsidRPr="00E40937">
        <w:rPr>
          <w:rFonts w:ascii="標楷體" w:eastAsia="標楷體" w:hAnsi="標楷體" w:cs="標楷體"/>
          <w:b/>
          <w:bCs/>
          <w:color w:val="000080"/>
          <w:sz w:val="32"/>
          <w:szCs w:val="32"/>
        </w:rPr>
        <w:t xml:space="preserve"> </w:t>
      </w:r>
      <w:r w:rsidRPr="00E40937">
        <w:rPr>
          <w:rFonts w:ascii="標楷體" w:eastAsia="標楷體" w:hAnsi="標楷體" w:cs="標楷體" w:hint="eastAsia"/>
          <w:b/>
          <w:bCs/>
          <w:color w:val="000080"/>
          <w:sz w:val="32"/>
          <w:szCs w:val="32"/>
        </w:rPr>
        <w:t>】</w:t>
      </w:r>
    </w:p>
    <w:p w:rsidR="00266356" w:rsidRDefault="00266356" w:rsidP="00784135">
      <w:pPr>
        <w:spacing w:line="300" w:lineRule="atLeas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266356" w:rsidRPr="00784135" w:rsidRDefault="00266356" w:rsidP="00784135">
      <w:pPr>
        <w:spacing w:line="300" w:lineRule="atLeast"/>
        <w:ind w:firstLineChars="100" w:firstLine="240"/>
        <w:rPr>
          <w:rFonts w:ascii="標楷體" w:eastAsia="標楷體" w:hAnsi="標楷體"/>
          <w:b/>
          <w:bCs/>
          <w:color w:val="000000"/>
        </w:rPr>
      </w:pPr>
      <w:r w:rsidRPr="003121E6">
        <w:rPr>
          <w:rFonts w:ascii="標楷體" w:eastAsia="標楷體" w:hAnsi="標楷體" w:cs="標楷體" w:hint="eastAsia"/>
          <w:b/>
          <w:bCs/>
          <w:color w:val="000000"/>
        </w:rPr>
        <w:t>開課日期：</w:t>
      </w:r>
      <w:r w:rsidRPr="00784135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103/</w:t>
      </w:r>
      <w:r w:rsidR="00C17D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10/25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、</w:t>
      </w:r>
      <w:r w:rsidR="00C17D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10/26</w:t>
      </w:r>
      <w:r w:rsidRPr="00784135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 xml:space="preserve"> (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六</w:t>
      </w:r>
      <w:r w:rsidR="003353C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、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</w:t>
      </w:r>
      <w:r w:rsidRPr="00784135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) 9: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3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0~1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6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: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3</w:t>
      </w:r>
      <w:r w:rsidRPr="00784135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0</w:t>
      </w:r>
      <w:r w:rsidRPr="0078413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，共計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</w:t>
      </w:r>
      <w:r w:rsidR="00951E0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</w:t>
      </w:r>
      <w:r w:rsidRPr="0078413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小時</w:t>
      </w:r>
    </w:p>
    <w:p w:rsidR="00266356" w:rsidRDefault="00266356" w:rsidP="00A56F8C">
      <w:pPr>
        <w:spacing w:line="300" w:lineRule="atLeast"/>
        <w:ind w:leftChars="100" w:left="1441" w:hangingChars="500" w:hanging="1201"/>
        <w:rPr>
          <w:rFonts w:ascii="標楷體" w:eastAsia="標楷體" w:hAnsi="標楷體"/>
          <w:b/>
          <w:bCs/>
          <w:color w:val="FF0000"/>
          <w:kern w:val="0"/>
        </w:rPr>
      </w:pPr>
      <w:r>
        <w:rPr>
          <w:rFonts w:ascii="標楷體" w:eastAsia="標楷體" w:hAnsi="標楷體" w:cs="標楷體" w:hint="eastAsia"/>
          <w:b/>
          <w:bCs/>
        </w:rPr>
        <w:t>課程費用</w:t>
      </w:r>
      <w:r w:rsidRPr="00954918">
        <w:rPr>
          <w:rFonts w:ascii="標楷體" w:eastAsia="標楷體" w:hAnsi="標楷體" w:cs="標楷體" w:hint="eastAsia"/>
          <w:b/>
          <w:bCs/>
        </w:rPr>
        <w:t>：</w:t>
      </w:r>
      <w:r w:rsidRPr="0044099F">
        <w:rPr>
          <w:rFonts w:ascii="標楷體" w:eastAsia="標楷體" w:hAnsi="標楷體" w:cs="標楷體" w:hint="eastAsia"/>
          <w:b/>
          <w:bCs/>
          <w:color w:val="FF0000"/>
          <w:kern w:val="0"/>
        </w:rPr>
        <w:t>加入工研院產業學院會員</w:t>
      </w:r>
      <w:r w:rsidRPr="0044099F">
        <w:rPr>
          <w:rFonts w:ascii="標楷體" w:eastAsia="標楷體" w:hAnsi="標楷體" w:cs="標楷體"/>
          <w:color w:val="0066FF"/>
          <w:kern w:val="0"/>
        </w:rPr>
        <w:t>( http://college.itri.org.tw/LoginMember.aspx )</w:t>
      </w:r>
      <w:r w:rsidRPr="0044099F">
        <w:rPr>
          <w:rFonts w:ascii="標楷體" w:eastAsia="標楷體" w:hAnsi="標楷體" w:cs="標楷體" w:hint="eastAsia"/>
          <w:b/>
          <w:bCs/>
          <w:color w:val="FF0000"/>
          <w:kern w:val="0"/>
        </w:rPr>
        <w:t>，未來有相關課程，可優先獲得通知及更多優惠！</w:t>
      </w:r>
      <w:r w:rsidRPr="0044099F">
        <w:rPr>
          <w:rFonts w:ascii="標楷體" w:eastAsia="標楷體" w:hAnsi="標楷體" w:cs="標楷體"/>
          <w:b/>
          <w:bCs/>
          <w:color w:val="FF0000"/>
          <w:kern w:val="0"/>
        </w:rPr>
        <w:t xml:space="preserve"> </w:t>
      </w:r>
    </w:p>
    <w:p w:rsidR="00266356" w:rsidRDefault="00266356" w:rsidP="00A56F8C">
      <w:pPr>
        <w:spacing w:line="300" w:lineRule="atLeast"/>
        <w:ind w:leftChars="100" w:left="1441" w:hangingChars="500" w:hanging="1201"/>
        <w:rPr>
          <w:rFonts w:ascii="標楷體" w:eastAsia="標楷體" w:hAnsi="標楷體"/>
          <w:b/>
          <w:bCs/>
          <w:color w:val="FF0000"/>
          <w:kern w:val="0"/>
        </w:rPr>
      </w:pPr>
    </w:p>
    <w:p w:rsidR="00266356" w:rsidRDefault="00266356" w:rsidP="00B20235">
      <w:pPr>
        <w:spacing w:line="280" w:lineRule="exact"/>
        <w:ind w:left="720"/>
        <w:rPr>
          <w:rFonts w:ascii="標楷體" w:eastAsia="標楷體" w:hAnsi="標楷體"/>
          <w:b/>
          <w:bCs/>
          <w:color w:val="FF0000"/>
          <w:spacing w:val="14"/>
          <w:sz w:val="22"/>
          <w:szCs w:val="22"/>
        </w:rPr>
      </w:pPr>
      <w:r>
        <w:rPr>
          <w:rStyle w:val="a9"/>
          <w:rFonts w:ascii="標楷體" w:eastAsia="標楷體" w:hAnsi="標楷體" w:cs="標楷體"/>
          <w:color w:val="FF0000"/>
          <w:spacing w:val="15"/>
          <w:sz w:val="22"/>
          <w:szCs w:val="22"/>
        </w:rPr>
        <w:t>(1)</w:t>
      </w:r>
      <w:r w:rsidRPr="00F57370">
        <w:rPr>
          <w:rStyle w:val="a9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一般身分補助</w:t>
      </w:r>
      <w:r w:rsidRPr="00F57370">
        <w:rPr>
          <w:rStyle w:val="a9"/>
          <w:rFonts w:ascii="標楷體" w:eastAsia="標楷體" w:hAnsi="標楷體" w:cs="標楷體"/>
          <w:color w:val="FF0000"/>
          <w:spacing w:val="15"/>
          <w:sz w:val="22"/>
          <w:szCs w:val="22"/>
        </w:rPr>
        <w:t>50%</w:t>
      </w:r>
      <w:r w:rsidRPr="00F57370">
        <w:rPr>
          <w:rStyle w:val="a9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：</w:t>
      </w:r>
      <w:r w:rsidR="00951E0C">
        <w:rPr>
          <w:rStyle w:val="a9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6</w:t>
      </w:r>
      <w:r w:rsidRPr="00F57370">
        <w:rPr>
          <w:rStyle w:val="content"/>
          <w:rFonts w:ascii="標楷體" w:eastAsia="標楷體" w:hAnsi="標楷體" w:cs="標楷體"/>
          <w:b/>
          <w:color w:val="FF0000"/>
          <w:spacing w:val="15"/>
          <w:sz w:val="22"/>
          <w:szCs w:val="22"/>
        </w:rPr>
        <w:t>,</w:t>
      </w:r>
      <w:r w:rsidR="00985950" w:rsidRPr="00F57370">
        <w:rPr>
          <w:rStyle w:val="content"/>
          <w:rFonts w:ascii="標楷體" w:eastAsia="標楷體" w:hAnsi="標楷體" w:cs="標楷體" w:hint="eastAsia"/>
          <w:b/>
          <w:color w:val="FF0000"/>
          <w:spacing w:val="15"/>
          <w:sz w:val="22"/>
          <w:szCs w:val="22"/>
        </w:rPr>
        <w:t>000</w:t>
      </w:r>
      <w:r w:rsidRPr="00F57370">
        <w:rPr>
          <w:rFonts w:ascii="標楷體" w:eastAsia="標楷體" w:hAnsi="標楷體" w:cs="標楷體" w:hint="eastAsia"/>
          <w:b/>
          <w:bCs/>
          <w:color w:val="FF0000"/>
          <w:spacing w:val="14"/>
          <w:sz w:val="22"/>
          <w:szCs w:val="22"/>
        </w:rPr>
        <w:t>元</w:t>
      </w:r>
      <w:r w:rsidRPr="00F57370">
        <w:rPr>
          <w:rFonts w:ascii="標楷體" w:eastAsia="標楷體" w:hAnsi="標楷體" w:cs="標楷體"/>
          <w:b/>
          <w:bCs/>
          <w:color w:val="FF0000"/>
          <w:spacing w:val="14"/>
          <w:sz w:val="22"/>
          <w:szCs w:val="22"/>
        </w:rPr>
        <w:t>/</w:t>
      </w:r>
      <w:r w:rsidRPr="00F57370">
        <w:rPr>
          <w:rFonts w:ascii="標楷體" w:eastAsia="標楷體" w:hAnsi="標楷體" w:cs="標楷體" w:hint="eastAsia"/>
          <w:b/>
          <w:bCs/>
          <w:color w:val="FF0000"/>
          <w:spacing w:val="14"/>
          <w:sz w:val="22"/>
          <w:szCs w:val="22"/>
        </w:rPr>
        <w:t>人</w:t>
      </w:r>
      <w:r w:rsidR="00F57370">
        <w:rPr>
          <w:rFonts w:ascii="標楷體" w:eastAsia="標楷體" w:hAnsi="標楷體" w:cs="標楷體" w:hint="eastAsia"/>
          <w:b/>
          <w:bCs/>
          <w:color w:val="FF0000"/>
          <w:spacing w:val="14"/>
          <w:sz w:val="22"/>
          <w:szCs w:val="22"/>
        </w:rPr>
        <w:t>(已包含實作材料費</w:t>
      </w:r>
      <w:r w:rsidR="000A4C54">
        <w:rPr>
          <w:rFonts w:ascii="標楷體" w:eastAsia="標楷體" w:hAnsi="標楷體" w:cs="標楷體" w:hint="eastAsia"/>
          <w:b/>
          <w:bCs/>
          <w:color w:val="FF0000"/>
          <w:spacing w:val="14"/>
          <w:sz w:val="22"/>
          <w:szCs w:val="22"/>
        </w:rPr>
        <w:t>用</w:t>
      </w:r>
      <w:r w:rsidR="00F57370">
        <w:rPr>
          <w:rFonts w:ascii="標楷體" w:eastAsia="標楷體" w:hAnsi="標楷體" w:cs="標楷體" w:hint="eastAsia"/>
          <w:b/>
          <w:bCs/>
          <w:color w:val="FF0000"/>
          <w:spacing w:val="14"/>
          <w:sz w:val="22"/>
          <w:szCs w:val="22"/>
        </w:rPr>
        <w:t>)</w:t>
      </w:r>
    </w:p>
    <w:p w:rsidR="00266356" w:rsidRDefault="00266356" w:rsidP="00B20235">
      <w:pPr>
        <w:spacing w:line="280" w:lineRule="exact"/>
        <w:ind w:left="720" w:firstLineChars="100" w:firstLine="250"/>
        <w:rPr>
          <w:rStyle w:val="content"/>
          <w:rFonts w:ascii="標楷體" w:eastAsia="標楷體" w:hAnsi="標楷體" w:cs="標楷體"/>
          <w:color w:val="FF0000"/>
          <w:spacing w:val="15"/>
          <w:sz w:val="22"/>
          <w:szCs w:val="22"/>
        </w:rPr>
      </w:pPr>
      <w:r w:rsidRPr="004D621D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（原價</w:t>
      </w:r>
      <w:r w:rsidRPr="004D621D">
        <w:rPr>
          <w:rStyle w:val="content"/>
          <w:rFonts w:ascii="標楷體" w:eastAsia="標楷體" w:hAnsi="標楷體" w:cs="標楷體"/>
          <w:color w:val="FF0000"/>
          <w:spacing w:val="15"/>
          <w:sz w:val="22"/>
          <w:szCs w:val="22"/>
        </w:rPr>
        <w:t>NT$</w:t>
      </w:r>
      <w:r w:rsidR="00951E0C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12</w:t>
      </w:r>
      <w:r w:rsidR="00985950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,000</w:t>
      </w:r>
      <w:r w:rsidRPr="004D621D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，政府補助</w:t>
      </w:r>
      <w:r w:rsidRPr="004D621D">
        <w:rPr>
          <w:rStyle w:val="content"/>
          <w:rFonts w:ascii="標楷體" w:eastAsia="標楷體" w:hAnsi="標楷體" w:cs="標楷體"/>
          <w:color w:val="FF0000"/>
          <w:spacing w:val="15"/>
          <w:sz w:val="22"/>
          <w:szCs w:val="22"/>
        </w:rPr>
        <w:t>NT$</w:t>
      </w:r>
      <w:r w:rsidR="00951E0C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6</w:t>
      </w:r>
      <w:r w:rsidRPr="004D621D">
        <w:rPr>
          <w:rStyle w:val="content"/>
          <w:rFonts w:ascii="標楷體" w:eastAsia="標楷體" w:hAnsi="標楷體" w:cs="標楷體"/>
          <w:color w:val="FF0000"/>
          <w:spacing w:val="15"/>
          <w:sz w:val="22"/>
          <w:szCs w:val="22"/>
        </w:rPr>
        <w:t>,</w:t>
      </w:r>
      <w:r w:rsidR="00985950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000</w:t>
      </w:r>
      <w:r w:rsidRPr="004D621D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，學員自付</w:t>
      </w:r>
      <w:r w:rsidRPr="004D621D">
        <w:rPr>
          <w:rStyle w:val="content"/>
          <w:rFonts w:ascii="標楷體" w:eastAsia="標楷體" w:hAnsi="標楷體" w:cs="標楷體"/>
          <w:color w:val="FF0000"/>
          <w:spacing w:val="15"/>
          <w:sz w:val="22"/>
          <w:szCs w:val="22"/>
        </w:rPr>
        <w:t>NT$</w:t>
      </w:r>
      <w:r w:rsidR="00951E0C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6</w:t>
      </w:r>
      <w:r w:rsidRPr="004D621D">
        <w:rPr>
          <w:rStyle w:val="content"/>
          <w:rFonts w:ascii="標楷體" w:eastAsia="標楷體" w:hAnsi="標楷體" w:cs="標楷體"/>
          <w:color w:val="FF0000"/>
          <w:spacing w:val="15"/>
          <w:sz w:val="22"/>
          <w:szCs w:val="22"/>
        </w:rPr>
        <w:t>,</w:t>
      </w:r>
      <w:r w:rsidR="00985950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000</w:t>
      </w:r>
      <w:r w:rsidRPr="004D621D">
        <w:rPr>
          <w:rStyle w:val="content"/>
          <w:rFonts w:ascii="標楷體" w:eastAsia="標楷體" w:hAnsi="標楷體" w:cs="標楷體" w:hint="eastAsia"/>
          <w:color w:val="FF0000"/>
          <w:spacing w:val="15"/>
          <w:sz w:val="22"/>
          <w:szCs w:val="22"/>
        </w:rPr>
        <w:t>）</w:t>
      </w:r>
    </w:p>
    <w:p w:rsidR="002E0F1C" w:rsidRPr="002E0F1C" w:rsidRDefault="002E0F1C" w:rsidP="002E0F1C">
      <w:pPr>
        <w:spacing w:line="280" w:lineRule="exact"/>
        <w:ind w:leftChars="450" w:left="1330" w:hangingChars="100" w:hanging="250"/>
        <w:rPr>
          <w:rStyle w:val="content"/>
          <w:rFonts w:ascii="標楷體" w:eastAsia="標楷體" w:hAnsi="標楷體"/>
          <w:color w:val="FF0000"/>
          <w:spacing w:val="15"/>
          <w:sz w:val="22"/>
          <w:szCs w:val="22"/>
        </w:rPr>
      </w:pPr>
      <w:r w:rsidRPr="002E0F1C"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※</w:t>
      </w:r>
      <w:r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學員以一般身份</w:t>
      </w:r>
      <w:bookmarkStart w:id="0" w:name="_GoBack"/>
      <w:bookmarkEnd w:id="0"/>
      <w:r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同時報名本計畫(</w:t>
      </w:r>
      <w:proofErr w:type="gramStart"/>
      <w:r w:rsidRPr="002E0F1C"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粧</w:t>
      </w:r>
      <w:proofErr w:type="gramEnd"/>
      <w:r w:rsidRPr="002E0F1C"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點美麗人才培訓計畫</w:t>
      </w:r>
      <w:r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)2門以上課程，</w:t>
      </w:r>
      <w:proofErr w:type="gramStart"/>
      <w:r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或續報本</w:t>
      </w:r>
      <w:proofErr w:type="gramEnd"/>
      <w:r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計畫第2門以上之課程，報名費用可享學員自負額之9折優惠</w:t>
      </w:r>
      <w:r w:rsidR="00D645A1"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，</w:t>
      </w:r>
      <w:r w:rsidR="00951E0C"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54</w:t>
      </w:r>
      <w:r w:rsidR="00D645A1">
        <w:rPr>
          <w:rStyle w:val="content"/>
          <w:rFonts w:ascii="標楷體" w:eastAsia="標楷體" w:hAnsi="標楷體" w:hint="eastAsia"/>
          <w:color w:val="FF0000"/>
          <w:spacing w:val="15"/>
          <w:sz w:val="22"/>
          <w:szCs w:val="22"/>
        </w:rPr>
        <w:t>00元/人。</w:t>
      </w:r>
    </w:p>
    <w:p w:rsidR="00266356" w:rsidRDefault="00266356" w:rsidP="00B20235">
      <w:pPr>
        <w:spacing w:line="280" w:lineRule="exact"/>
        <w:ind w:firstLineChars="300" w:firstLine="745"/>
        <w:rPr>
          <w:rStyle w:val="a9"/>
          <w:rFonts w:ascii="標楷體" w:eastAsia="標楷體" w:hAnsi="標楷體"/>
          <w:color w:val="365F91"/>
          <w:spacing w:val="14"/>
          <w:sz w:val="22"/>
          <w:szCs w:val="22"/>
        </w:rPr>
      </w:pPr>
    </w:p>
    <w:p w:rsidR="00266356" w:rsidRDefault="00266356" w:rsidP="00B20235">
      <w:pPr>
        <w:spacing w:line="280" w:lineRule="exact"/>
        <w:ind w:firstLineChars="300" w:firstLine="745"/>
        <w:rPr>
          <w:rFonts w:ascii="標楷體" w:eastAsia="標楷體" w:hAnsi="標楷體"/>
          <w:b/>
          <w:bCs/>
          <w:color w:val="365F91"/>
          <w:spacing w:val="14"/>
          <w:sz w:val="22"/>
          <w:szCs w:val="22"/>
        </w:rPr>
      </w:pPr>
      <w:r w:rsidRPr="004D621D">
        <w:rPr>
          <w:rStyle w:val="a9"/>
          <w:rFonts w:ascii="標楷體" w:eastAsia="標楷體" w:hAnsi="標楷體" w:cs="標楷體"/>
          <w:color w:val="365F91"/>
          <w:spacing w:val="14"/>
          <w:sz w:val="22"/>
          <w:szCs w:val="22"/>
        </w:rPr>
        <w:t>(2)</w:t>
      </w:r>
      <w:r w:rsidRPr="004D621D">
        <w:rPr>
          <w:rStyle w:val="a9"/>
          <w:rFonts w:ascii="標楷體" w:eastAsia="標楷體" w:hAnsi="標楷體" w:cs="標楷體" w:hint="eastAsia"/>
          <w:color w:val="365F91"/>
          <w:spacing w:val="14"/>
          <w:sz w:val="22"/>
          <w:szCs w:val="22"/>
        </w:rPr>
        <w:t>特定對象補助</w:t>
      </w:r>
      <w:r w:rsidRPr="004D621D">
        <w:rPr>
          <w:rStyle w:val="a9"/>
          <w:rFonts w:ascii="標楷體" w:eastAsia="標楷體" w:hAnsi="標楷體" w:cs="標楷體"/>
          <w:color w:val="365F91"/>
          <w:spacing w:val="14"/>
          <w:sz w:val="22"/>
          <w:szCs w:val="22"/>
        </w:rPr>
        <w:t>70%</w:t>
      </w:r>
      <w:r w:rsidRPr="004D621D">
        <w:rPr>
          <w:rStyle w:val="a9"/>
          <w:rFonts w:ascii="標楷體" w:eastAsia="標楷體" w:hAnsi="標楷體" w:cs="標楷體" w:hint="eastAsia"/>
          <w:color w:val="365F91"/>
          <w:spacing w:val="14"/>
          <w:sz w:val="22"/>
          <w:szCs w:val="22"/>
        </w:rPr>
        <w:t>：</w:t>
      </w:r>
      <w:r w:rsidR="00951E0C">
        <w:rPr>
          <w:rStyle w:val="a9"/>
          <w:rFonts w:ascii="標楷體" w:eastAsia="標楷體" w:hAnsi="標楷體" w:cs="標楷體" w:hint="eastAsia"/>
          <w:color w:val="365F91"/>
          <w:spacing w:val="14"/>
          <w:sz w:val="22"/>
          <w:szCs w:val="22"/>
        </w:rPr>
        <w:t>3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>,</w:t>
      </w:r>
      <w:r w:rsidR="00951E0C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6</w:t>
      </w:r>
      <w:r w:rsidR="00F57370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00</w:t>
      </w:r>
      <w:r w:rsidRPr="004D621D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元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>/</w:t>
      </w:r>
      <w:r w:rsidRPr="004D621D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人</w:t>
      </w:r>
    </w:p>
    <w:p w:rsidR="00266356" w:rsidRPr="004D621D" w:rsidRDefault="00266356" w:rsidP="00B20235">
      <w:pPr>
        <w:spacing w:line="280" w:lineRule="exact"/>
        <w:ind w:firstLineChars="300" w:firstLine="744"/>
        <w:rPr>
          <w:rStyle w:val="content"/>
          <w:rFonts w:ascii="標楷體" w:eastAsia="標楷體" w:hAnsi="標楷體"/>
          <w:color w:val="365F91"/>
          <w:spacing w:val="15"/>
          <w:sz w:val="22"/>
          <w:szCs w:val="22"/>
        </w:rPr>
      </w:pPr>
      <w:r w:rsidRPr="004D621D">
        <w:rPr>
          <w:rStyle w:val="content"/>
          <w:rFonts w:ascii="標楷體" w:eastAsia="標楷體" w:hAnsi="標楷體" w:cs="標楷體"/>
          <w:color w:val="365F91"/>
          <w:spacing w:val="14"/>
          <w:sz w:val="22"/>
          <w:szCs w:val="22"/>
        </w:rPr>
        <w:t>(</w:t>
      </w:r>
      <w:r w:rsidRPr="004D621D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原價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>NT$</w:t>
      </w:r>
      <w:r w:rsidR="00951E0C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12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>,</w:t>
      </w:r>
      <w:r w:rsidR="00F57370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000</w:t>
      </w:r>
      <w:r w:rsidRPr="004D621D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，政府補助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 xml:space="preserve"> NT$</w:t>
      </w:r>
      <w:r w:rsidR="00951E0C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8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>,</w:t>
      </w:r>
      <w:r w:rsidR="00951E0C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4</w:t>
      </w:r>
      <w:r w:rsidR="00F57370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00</w:t>
      </w:r>
      <w:r w:rsidRPr="004D621D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，學員自付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 xml:space="preserve">NT$ </w:t>
      </w:r>
      <w:r w:rsidR="00951E0C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3</w:t>
      </w:r>
      <w:r w:rsidRPr="004D621D">
        <w:rPr>
          <w:rFonts w:ascii="標楷體" w:eastAsia="標楷體" w:hAnsi="標楷體" w:cs="標楷體"/>
          <w:b/>
          <w:bCs/>
          <w:color w:val="365F91"/>
          <w:spacing w:val="14"/>
          <w:sz w:val="22"/>
          <w:szCs w:val="22"/>
        </w:rPr>
        <w:t>,</w:t>
      </w:r>
      <w:r w:rsidR="00951E0C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6</w:t>
      </w:r>
      <w:r w:rsidR="00F57370">
        <w:rPr>
          <w:rFonts w:ascii="標楷體" w:eastAsia="標楷體" w:hAnsi="標楷體" w:cs="標楷體" w:hint="eastAsia"/>
          <w:b/>
          <w:bCs/>
          <w:color w:val="365F91"/>
          <w:spacing w:val="14"/>
          <w:sz w:val="22"/>
          <w:szCs w:val="22"/>
        </w:rPr>
        <w:t>00</w:t>
      </w:r>
      <w:proofErr w:type="gramStart"/>
      <w:r w:rsidRPr="004D621D">
        <w:rPr>
          <w:rStyle w:val="content"/>
          <w:rFonts w:ascii="標楷體" w:eastAsia="標楷體" w:hAnsi="標楷體" w:cs="標楷體" w:hint="eastAsia"/>
          <w:color w:val="365F91"/>
          <w:spacing w:val="14"/>
          <w:sz w:val="22"/>
          <w:szCs w:val="22"/>
        </w:rPr>
        <w:t>）</w:t>
      </w:r>
      <w:proofErr w:type="gramEnd"/>
    </w:p>
    <w:p w:rsidR="00266356" w:rsidRDefault="00266356" w:rsidP="00B20235">
      <w:pPr>
        <w:spacing w:line="280" w:lineRule="exact"/>
        <w:ind w:leftChars="300" w:left="720"/>
        <w:rPr>
          <w:rStyle w:val="content"/>
          <w:rFonts w:ascii="標楷體" w:eastAsia="標楷體" w:hAnsi="標楷體"/>
          <w:sz w:val="22"/>
          <w:szCs w:val="22"/>
        </w:rPr>
      </w:pPr>
      <w:r w:rsidRPr="004D621D">
        <w:rPr>
          <w:rStyle w:val="content"/>
          <w:rFonts w:ascii="標楷體" w:eastAsia="標楷體" w:hAnsi="標楷體" w:cs="標楷體" w:hint="eastAsia"/>
          <w:color w:val="365F91"/>
          <w:spacing w:val="14"/>
          <w:sz w:val="22"/>
          <w:szCs w:val="22"/>
        </w:rPr>
        <w:t>※特定對象說明：針對具身心障礙、原住民與低收入戶之人士，報名時出具證明</w:t>
      </w:r>
      <w:r w:rsidRPr="004D621D">
        <w:rPr>
          <w:rStyle w:val="content"/>
          <w:rFonts w:ascii="標楷體" w:eastAsia="標楷體" w:hAnsi="標楷體" w:cs="標楷體"/>
          <w:color w:val="365F91"/>
          <w:spacing w:val="14"/>
          <w:sz w:val="22"/>
          <w:szCs w:val="22"/>
        </w:rPr>
        <w:t>(</w:t>
      </w:r>
      <w:r w:rsidRPr="004D621D">
        <w:rPr>
          <w:rStyle w:val="content"/>
          <w:rFonts w:ascii="標楷體" w:eastAsia="標楷體" w:hAnsi="標楷體" w:cs="標楷體" w:hint="eastAsia"/>
          <w:color w:val="365F91"/>
          <w:spacing w:val="14"/>
          <w:sz w:val="22"/>
          <w:szCs w:val="22"/>
        </w:rPr>
        <w:t>身心障礙手冊正反面影本、「原住民族身分法」所定原住民身分證明及低收入戶證明之相關證明文件</w:t>
      </w:r>
      <w:r w:rsidRPr="004D621D">
        <w:rPr>
          <w:rStyle w:val="content"/>
          <w:rFonts w:ascii="標楷體" w:eastAsia="標楷體" w:hAnsi="標楷體" w:cs="標楷體"/>
          <w:color w:val="365F91"/>
          <w:spacing w:val="14"/>
          <w:sz w:val="22"/>
          <w:szCs w:val="22"/>
        </w:rPr>
        <w:t>)</w:t>
      </w:r>
      <w:r w:rsidRPr="004D621D">
        <w:rPr>
          <w:rStyle w:val="content"/>
          <w:rFonts w:ascii="標楷體" w:eastAsia="標楷體" w:hAnsi="標楷體" w:cs="標楷體"/>
          <w:color w:val="FF6600"/>
          <w:spacing w:val="14"/>
          <w:sz w:val="22"/>
          <w:szCs w:val="22"/>
        </w:rPr>
        <w:t xml:space="preserve"> </w:t>
      </w:r>
    </w:p>
    <w:p w:rsidR="00266356" w:rsidRDefault="00266356" w:rsidP="00B20235">
      <w:pPr>
        <w:spacing w:line="280" w:lineRule="exact"/>
        <w:ind w:firstLineChars="300" w:firstLine="745"/>
        <w:rPr>
          <w:rFonts w:ascii="標楷體" w:eastAsia="標楷體" w:hAnsi="標楷體"/>
          <w:b/>
          <w:bCs/>
          <w:color w:val="FF6600"/>
          <w:spacing w:val="14"/>
          <w:sz w:val="22"/>
          <w:szCs w:val="22"/>
        </w:rPr>
      </w:pPr>
    </w:p>
    <w:p w:rsidR="00266356" w:rsidRDefault="00266356" w:rsidP="00B20235">
      <w:pPr>
        <w:spacing w:line="280" w:lineRule="exact"/>
        <w:ind w:firstLineChars="300" w:firstLine="745"/>
        <w:rPr>
          <w:rFonts w:ascii="標楷體" w:eastAsia="標楷體" w:hAnsi="標楷體"/>
          <w:b/>
          <w:bCs/>
          <w:color w:val="FF6600"/>
          <w:spacing w:val="14"/>
          <w:sz w:val="22"/>
          <w:szCs w:val="22"/>
        </w:rPr>
      </w:pP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(3)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中堅企業補助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70%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：</w:t>
      </w:r>
      <w:r w:rsidR="00F57370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6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,</w:t>
      </w:r>
      <w:r w:rsidR="00F57370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000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元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/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人</w:t>
      </w:r>
    </w:p>
    <w:p w:rsidR="00266356" w:rsidRPr="004D621D" w:rsidRDefault="00266356" w:rsidP="00B20235">
      <w:pPr>
        <w:spacing w:line="280" w:lineRule="exact"/>
        <w:ind w:firstLineChars="300" w:firstLine="745"/>
        <w:rPr>
          <w:rFonts w:ascii="標楷體" w:eastAsia="標楷體" w:hAnsi="標楷體"/>
          <w:color w:val="FF6600"/>
          <w:sz w:val="22"/>
          <w:szCs w:val="22"/>
        </w:rPr>
      </w:pP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(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原價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NT$</w:t>
      </w:r>
      <w:r w:rsidR="00951E0C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12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,</w:t>
      </w:r>
      <w:r w:rsidR="00F57370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000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，政府補助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 xml:space="preserve"> NT$</w:t>
      </w:r>
      <w:r w:rsidR="00951E0C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8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,</w:t>
      </w:r>
      <w:r w:rsidR="00951E0C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4</w:t>
      </w:r>
      <w:r w:rsidR="00F57370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00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，學員自付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NT$</w:t>
      </w:r>
      <w:r w:rsidR="00951E0C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3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,</w:t>
      </w:r>
      <w:r w:rsidR="00951E0C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6</w:t>
      </w:r>
      <w:r w:rsidR="00F57370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00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 xml:space="preserve">) </w:t>
      </w:r>
    </w:p>
    <w:p w:rsidR="00266356" w:rsidRPr="004D621D" w:rsidRDefault="00266356" w:rsidP="00B20235">
      <w:pPr>
        <w:spacing w:line="280" w:lineRule="exact"/>
        <w:ind w:leftChars="300" w:left="720"/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</w:pPr>
      <w:r w:rsidRPr="004D621D">
        <w:rPr>
          <w:rStyle w:val="content"/>
          <w:rFonts w:ascii="標楷體" w:eastAsia="標楷體" w:hAnsi="標楷體" w:cs="標楷體" w:hint="eastAsia"/>
          <w:color w:val="FF6600"/>
          <w:spacing w:val="14"/>
          <w:sz w:val="22"/>
          <w:szCs w:val="22"/>
        </w:rPr>
        <w:t>※</w:t>
      </w:r>
      <w:r w:rsidRPr="004D621D">
        <w:rPr>
          <w:rFonts w:ascii="標楷體" w:eastAsia="標楷體" w:hAnsi="標楷體" w:cs="標楷體" w:hint="eastAsia"/>
          <w:color w:val="FF6600"/>
          <w:spacing w:val="14"/>
          <w:sz w:val="22"/>
          <w:szCs w:val="22"/>
        </w:rPr>
        <w:t>中堅企業</w:t>
      </w:r>
      <w:r w:rsidRPr="004D621D">
        <w:rPr>
          <w:rStyle w:val="content"/>
          <w:rFonts w:ascii="標楷體" w:eastAsia="標楷體" w:hAnsi="標楷體" w:cs="標楷體" w:hint="eastAsia"/>
          <w:color w:val="FF6600"/>
          <w:spacing w:val="14"/>
          <w:sz w:val="22"/>
          <w:szCs w:val="22"/>
        </w:rPr>
        <w:t>說明：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屬於經濟部工業局公佈</w:t>
      </w:r>
      <w:r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13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4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家中堅企業名單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(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請參考公告附件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)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，政府補助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70%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學費，學員負擔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30%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，學員報名必須繳交公司</w:t>
      </w:r>
      <w:r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相關證件影本</w:t>
      </w:r>
      <w:r w:rsidRPr="004D621D">
        <w:rPr>
          <w:rFonts w:ascii="標楷體" w:eastAsia="標楷體" w:hAnsi="標楷體" w:cs="標楷體" w:hint="eastAsia"/>
          <w:b/>
          <w:bCs/>
          <w:color w:val="FF6600"/>
          <w:spacing w:val="14"/>
          <w:sz w:val="22"/>
          <w:szCs w:val="22"/>
        </w:rPr>
        <w:t>，並且開立該公司發票</w:t>
      </w:r>
      <w:r w:rsidRPr="004D621D">
        <w:rPr>
          <w:rFonts w:ascii="標楷體" w:eastAsia="標楷體" w:hAnsi="標楷體" w:cs="標楷體"/>
          <w:b/>
          <w:bCs/>
          <w:color w:val="FF6600"/>
          <w:spacing w:val="14"/>
          <w:sz w:val="22"/>
          <w:szCs w:val="22"/>
        </w:rPr>
        <w:t>)</w:t>
      </w:r>
    </w:p>
    <w:p w:rsidR="00266356" w:rsidRPr="004D621D" w:rsidRDefault="00266356" w:rsidP="00832EF8">
      <w:pPr>
        <w:spacing w:line="260" w:lineRule="exact"/>
        <w:rPr>
          <w:rFonts w:ascii="標楷體" w:eastAsia="標楷體" w:hAnsi="標楷體"/>
          <w:sz w:val="22"/>
          <w:szCs w:val="22"/>
        </w:rPr>
      </w:pPr>
    </w:p>
    <w:p w:rsidR="00266356" w:rsidRDefault="00266356" w:rsidP="00C1430D">
      <w:pPr>
        <w:adjustRightInd w:val="0"/>
        <w:snapToGrid w:val="0"/>
        <w:ind w:leftChars="300" w:left="720"/>
        <w:rPr>
          <w:rStyle w:val="a9"/>
          <w:rFonts w:ascii="標楷體" w:eastAsia="標楷體" w:hAnsi="標楷體"/>
          <w:color w:val="008000"/>
          <w:spacing w:val="12"/>
          <w:sz w:val="22"/>
          <w:szCs w:val="22"/>
        </w:rPr>
      </w:pPr>
      <w:r w:rsidRPr="00292DE2">
        <w:rPr>
          <w:rStyle w:val="a9"/>
          <w:rFonts w:ascii="標楷體" w:eastAsia="標楷體" w:hAnsi="標楷體" w:cs="標楷體" w:hint="eastAsia"/>
          <w:color w:val="008000"/>
          <w:spacing w:val="12"/>
          <w:sz w:val="22"/>
          <w:szCs w:val="22"/>
        </w:rPr>
        <w:t>本課程經工業局補助，上課學員皆需依工業局規定填寫報名相關資料，且學員出席時數需達課程時數</w:t>
      </w:r>
      <w:r>
        <w:rPr>
          <w:rStyle w:val="a9"/>
          <w:rFonts w:ascii="標楷體" w:eastAsia="標楷體" w:hAnsi="標楷體" w:cs="標楷體"/>
          <w:color w:val="008000"/>
          <w:spacing w:val="12"/>
          <w:sz w:val="22"/>
          <w:szCs w:val="22"/>
        </w:rPr>
        <w:t>8</w:t>
      </w:r>
      <w:r>
        <w:rPr>
          <w:rStyle w:val="a9"/>
          <w:rFonts w:ascii="標楷體" w:eastAsia="標楷體" w:hAnsi="標楷體" w:cs="標楷體" w:hint="eastAsia"/>
          <w:color w:val="008000"/>
          <w:spacing w:val="12"/>
          <w:sz w:val="22"/>
          <w:szCs w:val="22"/>
        </w:rPr>
        <w:t>成以上</w:t>
      </w:r>
      <w:r w:rsidRPr="00292DE2">
        <w:rPr>
          <w:rStyle w:val="a9"/>
          <w:rFonts w:ascii="標楷體" w:eastAsia="標楷體" w:hAnsi="標楷體" w:cs="標楷體" w:hint="eastAsia"/>
          <w:color w:val="008000"/>
          <w:spacing w:val="12"/>
          <w:sz w:val="22"/>
          <w:szCs w:val="22"/>
        </w:rPr>
        <w:t>，方可適用工業局補助，若未符合規定者，則需將其政府補助費用繳回</w:t>
      </w:r>
    </w:p>
    <w:p w:rsidR="00266356" w:rsidRDefault="00266356" w:rsidP="00832EF8">
      <w:pPr>
        <w:adjustRightInd w:val="0"/>
        <w:snapToGrid w:val="0"/>
        <w:rPr>
          <w:rStyle w:val="a9"/>
          <w:rFonts w:ascii="標楷體" w:eastAsia="標楷體" w:hAnsi="標楷體"/>
          <w:color w:val="008000"/>
          <w:spacing w:val="12"/>
          <w:sz w:val="22"/>
          <w:szCs w:val="22"/>
        </w:rPr>
      </w:pPr>
    </w:p>
    <w:p w:rsidR="00266356" w:rsidRPr="00384636" w:rsidRDefault="00266356" w:rsidP="00C1430D">
      <w:pPr>
        <w:adjustRightInd w:val="0"/>
        <w:snapToGrid w:val="0"/>
        <w:ind w:firstLineChars="550" w:firstLine="1343"/>
        <w:rPr>
          <w:rStyle w:val="a9"/>
          <w:rFonts w:ascii="標楷體" w:eastAsia="標楷體" w:hAnsi="標楷體"/>
          <w:color w:val="FF0000"/>
          <w:spacing w:val="12"/>
          <w:sz w:val="22"/>
          <w:szCs w:val="22"/>
        </w:rPr>
      </w:pPr>
      <w:r w:rsidRPr="00384636">
        <w:rPr>
          <w:rStyle w:val="a9"/>
          <w:rFonts w:ascii="標楷體" w:cs="新細明體" w:hint="eastAsia"/>
          <w:color w:val="FF0000"/>
          <w:spacing w:val="12"/>
          <w:sz w:val="22"/>
          <w:szCs w:val="22"/>
        </w:rPr>
        <w:t>因應性別主流化國際趨勢，打造友善職場之發展，歡迎女性學員踴躍報名</w:t>
      </w:r>
    </w:p>
    <w:p w:rsidR="00266356" w:rsidRPr="00384636" w:rsidRDefault="00266356" w:rsidP="00832EF8">
      <w:pPr>
        <w:adjustRightInd w:val="0"/>
        <w:snapToGrid w:val="0"/>
        <w:rPr>
          <w:rFonts w:eastAsia="標楷體" w:hAnsi="標楷體"/>
          <w:b/>
          <w:bCs/>
          <w:color w:val="FF0000"/>
        </w:rPr>
      </w:pPr>
    </w:p>
    <w:p w:rsidR="00266356" w:rsidRPr="008F2690" w:rsidRDefault="00266356" w:rsidP="00C1430D">
      <w:pPr>
        <w:adjustRightInd w:val="0"/>
        <w:snapToGrid w:val="0"/>
        <w:ind w:firstLineChars="100" w:firstLine="240"/>
        <w:rPr>
          <w:rFonts w:eastAsia="標楷體"/>
          <w:color w:val="000000"/>
        </w:rPr>
      </w:pPr>
      <w:r w:rsidRPr="008F2690">
        <w:rPr>
          <w:rFonts w:eastAsia="標楷體" w:hAnsi="標楷體" w:cs="標楷體" w:hint="eastAsia"/>
          <w:b/>
          <w:bCs/>
          <w:color w:val="000000"/>
        </w:rPr>
        <w:t>預計招生名額：</w:t>
      </w:r>
      <w:r w:rsidRPr="00292DE2">
        <w:rPr>
          <w:rFonts w:eastAsia="標楷體" w:hAnsi="標楷體"/>
          <w:b/>
          <w:bCs/>
          <w:color w:val="000000"/>
        </w:rPr>
        <w:t>25</w:t>
      </w:r>
      <w:r w:rsidRPr="00292DE2">
        <w:rPr>
          <w:rFonts w:eastAsia="標楷體" w:hAnsi="標楷體" w:cs="標楷體" w:hint="eastAsia"/>
          <w:b/>
          <w:bCs/>
          <w:color w:val="000000"/>
        </w:rPr>
        <w:t>名為原則，依報名及繳費完成之順序額滿為止</w:t>
      </w:r>
      <w:r>
        <w:rPr>
          <w:rFonts w:eastAsia="標楷體" w:hAnsi="標楷體" w:cs="標楷體" w:hint="eastAsia"/>
          <w:b/>
          <w:bCs/>
          <w:color w:val="000000"/>
        </w:rPr>
        <w:t>，</w:t>
      </w:r>
      <w:r w:rsidRPr="002F3B56">
        <w:rPr>
          <w:rFonts w:eastAsia="標楷體" w:hAnsi="標楷體" w:cs="標楷體" w:hint="eastAsia"/>
          <w:b/>
          <w:bCs/>
          <w:color w:val="000000"/>
        </w:rPr>
        <w:t>本班預計</w:t>
      </w:r>
      <w:r>
        <w:rPr>
          <w:rFonts w:eastAsia="標楷體"/>
          <w:b/>
          <w:bCs/>
          <w:color w:val="000000"/>
        </w:rPr>
        <w:t>10</w:t>
      </w:r>
      <w:r w:rsidRPr="002F3B56">
        <w:rPr>
          <w:rFonts w:eastAsia="標楷體" w:hAnsi="標楷體" w:cs="標楷體" w:hint="eastAsia"/>
          <w:b/>
          <w:bCs/>
          <w:color w:val="000000"/>
        </w:rPr>
        <w:t>人即開課</w:t>
      </w:r>
    </w:p>
    <w:p w:rsidR="00266356" w:rsidRPr="00832EF8" w:rsidRDefault="00266356" w:rsidP="004620F6">
      <w:pPr>
        <w:pStyle w:val="Web"/>
        <w:snapToGrid w:val="0"/>
        <w:spacing w:before="0" w:beforeAutospacing="0" w:after="0" w:afterAutospacing="0" w:line="240" w:lineRule="atLeast"/>
        <w:ind w:right="30" w:firstLineChars="100" w:firstLine="240"/>
        <w:rPr>
          <w:rFonts w:ascii="標楷體" w:eastAsia="標楷體" w:hAnsi="標楷體" w:cs="Times New Roman"/>
          <w:b/>
          <w:bCs/>
        </w:rPr>
      </w:pPr>
    </w:p>
    <w:p w:rsidR="00266356" w:rsidRPr="0058253B" w:rsidRDefault="00266356" w:rsidP="004620F6">
      <w:pPr>
        <w:pStyle w:val="Web"/>
        <w:snapToGrid w:val="0"/>
        <w:spacing w:before="0" w:beforeAutospacing="0" w:after="0" w:afterAutospacing="0" w:line="240" w:lineRule="atLeast"/>
        <w:ind w:right="30" w:firstLineChars="100" w:firstLine="240"/>
        <w:rPr>
          <w:rFonts w:ascii="標楷體" w:eastAsia="標楷體" w:hAnsi="標楷體" w:cs="Times New Roman"/>
          <w:color w:val="000000"/>
          <w:spacing w:val="15"/>
        </w:rPr>
      </w:pPr>
      <w:r w:rsidRPr="00AA534E">
        <w:rPr>
          <w:rFonts w:ascii="標楷體" w:eastAsia="標楷體" w:hAnsi="標楷體" w:cs="標楷體" w:hint="eastAsia"/>
          <w:b/>
          <w:bCs/>
        </w:rPr>
        <w:t>上課地點：</w:t>
      </w:r>
      <w:r w:rsidRPr="001F0B14">
        <w:rPr>
          <w:rStyle w:val="a9"/>
          <w:rFonts w:ascii="標楷體" w:eastAsia="標楷體" w:hAnsi="標楷體" w:cs="標楷體" w:hint="eastAsia"/>
          <w:color w:val="336633"/>
          <w:spacing w:val="15"/>
        </w:rPr>
        <w:t>中科工商服務大樓</w:t>
      </w:r>
      <w:r>
        <w:rPr>
          <w:rStyle w:val="a9"/>
          <w:rFonts w:ascii="標楷體" w:eastAsia="標楷體" w:hAnsi="標楷體" w:cs="標楷體"/>
          <w:color w:val="336633"/>
          <w:spacing w:val="15"/>
        </w:rPr>
        <w:t>4</w:t>
      </w:r>
      <w:r>
        <w:rPr>
          <w:rStyle w:val="a9"/>
          <w:rFonts w:ascii="標楷體" w:eastAsia="標楷體" w:hAnsi="標楷體" w:cs="標楷體" w:hint="eastAsia"/>
          <w:color w:val="336633"/>
          <w:spacing w:val="15"/>
        </w:rPr>
        <w:t>樓</w:t>
      </w:r>
      <w:r w:rsidRPr="001F0B14">
        <w:rPr>
          <w:rStyle w:val="a9"/>
          <w:rFonts w:ascii="標楷體" w:eastAsia="標楷體" w:hAnsi="標楷體" w:cs="標楷體"/>
          <w:color w:val="336633"/>
          <w:spacing w:val="15"/>
        </w:rPr>
        <w:t>(</w:t>
      </w:r>
      <w:r w:rsidRPr="001F0B14">
        <w:rPr>
          <w:rStyle w:val="a9"/>
          <w:rFonts w:ascii="標楷體" w:eastAsia="標楷體" w:hAnsi="標楷體" w:cs="標楷體" w:hint="eastAsia"/>
          <w:color w:val="336633"/>
          <w:spacing w:val="15"/>
        </w:rPr>
        <w:t>台中市大雅區</w:t>
      </w:r>
      <w:proofErr w:type="gramStart"/>
      <w:r w:rsidRPr="001F0B14">
        <w:rPr>
          <w:rStyle w:val="a9"/>
          <w:rFonts w:ascii="標楷體" w:eastAsia="標楷體" w:hAnsi="標楷體" w:cs="標楷體" w:hint="eastAsia"/>
          <w:color w:val="336633"/>
          <w:spacing w:val="15"/>
        </w:rPr>
        <w:t>中科路</w:t>
      </w:r>
      <w:r w:rsidRPr="001F0B14">
        <w:rPr>
          <w:rStyle w:val="a9"/>
          <w:rFonts w:ascii="標楷體" w:eastAsia="標楷體" w:hAnsi="標楷體" w:cs="標楷體"/>
          <w:color w:val="336633"/>
          <w:spacing w:val="15"/>
        </w:rPr>
        <w:t>6</w:t>
      </w:r>
      <w:r w:rsidRPr="001F0B14">
        <w:rPr>
          <w:rStyle w:val="a9"/>
          <w:rFonts w:ascii="標楷體" w:eastAsia="標楷體" w:hAnsi="標楷體" w:cs="標楷體" w:hint="eastAsia"/>
          <w:color w:val="336633"/>
          <w:spacing w:val="15"/>
        </w:rPr>
        <w:t>號</w:t>
      </w:r>
      <w:proofErr w:type="gramEnd"/>
      <w:r w:rsidRPr="001F0B14">
        <w:rPr>
          <w:rStyle w:val="a9"/>
          <w:rFonts w:ascii="標楷體" w:eastAsia="標楷體" w:hAnsi="標楷體" w:cs="標楷體"/>
          <w:color w:val="336633"/>
          <w:spacing w:val="15"/>
        </w:rPr>
        <w:t>)</w:t>
      </w:r>
    </w:p>
    <w:p w:rsidR="00266356" w:rsidRDefault="00266356" w:rsidP="00050C3A">
      <w:pPr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:rsidR="00266356" w:rsidRPr="00073400" w:rsidRDefault="00266356" w:rsidP="001F0B14">
      <w:pPr>
        <w:snapToGrid w:val="0"/>
        <w:spacing w:line="240" w:lineRule="atLeast"/>
        <w:ind w:firstLineChars="100" w:firstLine="240"/>
        <w:rPr>
          <w:rFonts w:ascii="標楷體" w:eastAsia="標楷體" w:hAnsi="標楷體"/>
        </w:rPr>
      </w:pPr>
      <w:r w:rsidRPr="00AA534E">
        <w:rPr>
          <w:rFonts w:ascii="標楷體" w:eastAsia="標楷體" w:hAnsi="標楷體" w:cs="標楷體" w:hint="eastAsia"/>
          <w:b/>
          <w:bCs/>
        </w:rPr>
        <w:t>報名方式：</w:t>
      </w:r>
      <w:r w:rsidRPr="00FD739F">
        <w:rPr>
          <w:rFonts w:ascii="標楷體" w:eastAsia="標楷體" w:hAnsi="標楷體" w:cs="標楷體" w:hint="eastAsia"/>
        </w:rPr>
        <w:t>請將報名表</w:t>
      </w:r>
      <w:r>
        <w:rPr>
          <w:rFonts w:ascii="標楷體" w:eastAsia="標楷體" w:hAnsi="標楷體" w:cs="標楷體" w:hint="eastAsia"/>
        </w:rPr>
        <w:t>填妥後</w:t>
      </w:r>
      <w:r w:rsidRPr="00FD739F">
        <w:rPr>
          <w:rFonts w:ascii="標楷體" w:eastAsia="標楷體" w:hAnsi="標楷體" w:cs="標楷體" w:hint="eastAsia"/>
        </w:rPr>
        <w:t>傳真</w:t>
      </w:r>
      <w:r>
        <w:rPr>
          <w:rFonts w:ascii="標楷體" w:eastAsia="標楷體" w:hAnsi="標楷體" w:cs="標楷體" w:hint="eastAsia"/>
        </w:rPr>
        <w:t>至</w:t>
      </w:r>
      <w:r>
        <w:rPr>
          <w:rFonts w:ascii="標楷體" w:eastAsia="標楷體" w:hAnsi="標楷體" w:cs="標楷體"/>
        </w:rPr>
        <w:t>04-25690361</w:t>
      </w:r>
      <w:r>
        <w:rPr>
          <w:rFonts w:ascii="標楷體" w:eastAsia="標楷體" w:hAnsi="標楷體" w:cs="標楷體" w:hint="eastAsia"/>
        </w:rPr>
        <w:t>或</w:t>
      </w:r>
      <w:r>
        <w:rPr>
          <w:rFonts w:ascii="標楷體" w:eastAsia="標楷體" w:hAnsi="標楷體" w:cs="標楷體"/>
        </w:rPr>
        <w:t>mail</w:t>
      </w:r>
      <w:r>
        <w:rPr>
          <w:rFonts w:ascii="標楷體" w:eastAsia="標楷體" w:hAnsi="標楷體" w:cs="標楷體" w:hint="eastAsia"/>
        </w:rPr>
        <w:t>至</w:t>
      </w:r>
      <w:r>
        <w:rPr>
          <w:rFonts w:ascii="Tahoma" w:hAnsi="Tahoma" w:cs="Tahoma"/>
          <w:sz w:val="17"/>
          <w:szCs w:val="17"/>
        </w:rPr>
        <w:t>Candace_Chen@itri.org.tw</w:t>
      </w:r>
    </w:p>
    <w:p w:rsidR="00266356" w:rsidRPr="00784135" w:rsidRDefault="00266356" w:rsidP="00784135">
      <w:pPr>
        <w:snapToGrid w:val="0"/>
        <w:spacing w:line="240" w:lineRule="atLeast"/>
        <w:ind w:firstLineChars="600" w:firstLine="1440"/>
        <w:rPr>
          <w:rFonts w:ascii="標楷體" w:eastAsia="標楷體" w:hAnsi="標楷體"/>
        </w:rPr>
      </w:pPr>
      <w:r w:rsidRPr="00FD739F">
        <w:rPr>
          <w:rFonts w:ascii="標楷體" w:eastAsia="標楷體" w:hAnsi="標楷體" w:cs="標楷體" w:hint="eastAsia"/>
        </w:rPr>
        <w:t>報名專線：</w:t>
      </w:r>
      <w:r>
        <w:rPr>
          <w:rFonts w:ascii="標楷體" w:eastAsia="標楷體" w:hAnsi="標楷體" w:cs="標楷體"/>
        </w:rPr>
        <w:t>04-25687661</w:t>
      </w:r>
      <w:r>
        <w:rPr>
          <w:rFonts w:ascii="標楷體" w:eastAsia="標楷體" w:hAnsi="標楷體" w:cs="標楷體" w:hint="eastAsia"/>
        </w:rPr>
        <w:t>陳小姐</w:t>
      </w:r>
    </w:p>
    <w:p w:rsidR="009324EF" w:rsidRPr="009324EF" w:rsidRDefault="009324EF" w:rsidP="009324EF">
      <w:pPr>
        <w:adjustRightInd w:val="0"/>
        <w:snapToGrid w:val="0"/>
        <w:rPr>
          <w:rFonts w:eastAsia="標楷體"/>
          <w:color w:val="000000"/>
          <w:sz w:val="20"/>
          <w:szCs w:val="20"/>
        </w:rPr>
      </w:pPr>
      <w:r w:rsidRPr="009324EF">
        <w:rPr>
          <w:rFonts w:eastAsia="標楷體" w:hint="eastAsia"/>
          <w:color w:val="000000"/>
          <w:sz w:val="20"/>
          <w:szCs w:val="20"/>
        </w:rPr>
        <w:t>【備註】</w:t>
      </w:r>
    </w:p>
    <w:p w:rsidR="009324EF" w:rsidRPr="009324EF" w:rsidRDefault="009324EF" w:rsidP="009324EF">
      <w:pPr>
        <w:adjustRightInd w:val="0"/>
        <w:snapToGrid w:val="0"/>
        <w:rPr>
          <w:rFonts w:eastAsia="標楷體"/>
          <w:color w:val="000000"/>
          <w:sz w:val="20"/>
          <w:szCs w:val="20"/>
        </w:rPr>
      </w:pPr>
      <w:r w:rsidRPr="009324EF">
        <w:rPr>
          <w:rFonts w:eastAsia="標楷體" w:hint="eastAsia"/>
          <w:color w:val="000000"/>
          <w:sz w:val="20"/>
          <w:szCs w:val="20"/>
        </w:rPr>
        <w:t>1.</w:t>
      </w:r>
      <w:r w:rsidRPr="009324EF">
        <w:rPr>
          <w:rFonts w:eastAsia="標楷體" w:hint="eastAsia"/>
          <w:color w:val="000000"/>
          <w:sz w:val="20"/>
          <w:szCs w:val="20"/>
        </w:rPr>
        <w:t>為確保您的上課權益，報名後若未收到任何回覆，請來電洽詢方完成報名。</w:t>
      </w:r>
    </w:p>
    <w:p w:rsidR="009324EF" w:rsidRPr="009324EF" w:rsidRDefault="009324EF" w:rsidP="009324EF">
      <w:pPr>
        <w:adjustRightInd w:val="0"/>
        <w:snapToGrid w:val="0"/>
        <w:rPr>
          <w:rFonts w:eastAsia="標楷體"/>
          <w:color w:val="000000"/>
          <w:sz w:val="20"/>
          <w:szCs w:val="20"/>
        </w:rPr>
      </w:pPr>
      <w:r w:rsidRPr="009324EF">
        <w:rPr>
          <w:rFonts w:eastAsia="標楷體" w:hint="eastAsia"/>
          <w:color w:val="000000"/>
          <w:sz w:val="20"/>
          <w:szCs w:val="20"/>
        </w:rPr>
        <w:t>2.</w:t>
      </w:r>
      <w:r w:rsidRPr="009324EF">
        <w:rPr>
          <w:rFonts w:eastAsia="標楷體" w:hint="eastAsia"/>
          <w:color w:val="000000"/>
          <w:sz w:val="20"/>
          <w:szCs w:val="20"/>
        </w:rPr>
        <w:t>若報名者不克參加者，可指派其他人參加，並於開課前一日通知。</w:t>
      </w:r>
      <w:r w:rsidRPr="009324EF">
        <w:rPr>
          <w:rFonts w:eastAsia="標楷體" w:hint="eastAsia"/>
          <w:color w:val="000000"/>
          <w:sz w:val="20"/>
          <w:szCs w:val="20"/>
        </w:rPr>
        <w:t xml:space="preserve"> </w:t>
      </w:r>
    </w:p>
    <w:p w:rsidR="00266356" w:rsidRPr="009324EF" w:rsidRDefault="009324EF" w:rsidP="009324EF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9324EF">
        <w:rPr>
          <w:rFonts w:eastAsia="標楷體" w:hint="eastAsia"/>
          <w:color w:val="000000"/>
          <w:sz w:val="20"/>
          <w:szCs w:val="20"/>
        </w:rPr>
        <w:t>3.</w:t>
      </w:r>
      <w:proofErr w:type="gramStart"/>
      <w:r w:rsidRPr="009324EF">
        <w:rPr>
          <w:rFonts w:eastAsia="標楷體" w:hint="eastAsia"/>
          <w:color w:val="000000"/>
          <w:sz w:val="20"/>
          <w:szCs w:val="20"/>
        </w:rPr>
        <w:t>因課前</w:t>
      </w:r>
      <w:proofErr w:type="gramEnd"/>
      <w:r w:rsidRPr="009324EF">
        <w:rPr>
          <w:rFonts w:eastAsia="標楷體" w:hint="eastAsia"/>
          <w:color w:val="000000"/>
          <w:sz w:val="20"/>
          <w:szCs w:val="20"/>
        </w:rPr>
        <w:t>教材、講義及餐點之準備，若您不克前來需取消報名，請於開課前三日以</w:t>
      </w:r>
      <w:r w:rsidRPr="009324EF">
        <w:rPr>
          <w:rFonts w:eastAsia="標楷體" w:hint="eastAsia"/>
          <w:color w:val="000000"/>
          <w:sz w:val="20"/>
          <w:szCs w:val="20"/>
        </w:rPr>
        <w:t>EMAIL</w:t>
      </w:r>
      <w:r w:rsidRPr="009324EF">
        <w:rPr>
          <w:rFonts w:eastAsia="標楷體" w:hint="eastAsia"/>
          <w:color w:val="000000"/>
          <w:sz w:val="20"/>
          <w:szCs w:val="20"/>
        </w:rPr>
        <w:t>通知主辦單位聯絡人並電話確認申請退費事宜，逾期將郵寄講義，恕</w:t>
      </w:r>
      <w:proofErr w:type="gramStart"/>
      <w:r w:rsidRPr="009324EF">
        <w:rPr>
          <w:rFonts w:eastAsia="標楷體" w:hint="eastAsia"/>
          <w:color w:val="000000"/>
          <w:sz w:val="20"/>
          <w:szCs w:val="20"/>
        </w:rPr>
        <w:t>不</w:t>
      </w:r>
      <w:proofErr w:type="gramEnd"/>
      <w:r w:rsidRPr="009324EF">
        <w:rPr>
          <w:rFonts w:eastAsia="標楷體" w:hint="eastAsia"/>
          <w:color w:val="000000"/>
          <w:sz w:val="20"/>
          <w:szCs w:val="20"/>
        </w:rPr>
        <w:t>退費。</w:t>
      </w:r>
    </w:p>
    <w:p w:rsidR="00266356" w:rsidRDefault="00266356" w:rsidP="007904B4">
      <w:pPr>
        <w:snapToGrid w:val="0"/>
        <w:spacing w:line="360" w:lineRule="atLeast"/>
        <w:ind w:leftChars="10" w:left="24" w:rightChars="-150" w:right="-360"/>
        <w:rPr>
          <w:rFonts w:ascii="標楷體" w:eastAsia="標楷體" w:hAnsi="標楷體"/>
          <w:sz w:val="26"/>
          <w:szCs w:val="26"/>
        </w:rPr>
      </w:pPr>
    </w:p>
    <w:p w:rsidR="00266356" w:rsidRPr="0056442B" w:rsidRDefault="00266356" w:rsidP="0056442B">
      <w:pPr>
        <w:snapToGrid w:val="0"/>
        <w:spacing w:line="360" w:lineRule="atLeast"/>
        <w:ind w:leftChars="10" w:left="24" w:rightChars="-150" w:right="-360"/>
        <w:rPr>
          <w:rFonts w:ascii="新細明體"/>
          <w:spacing w:val="20"/>
        </w:rPr>
      </w:pPr>
      <w:r w:rsidRPr="00E213F9">
        <w:rPr>
          <w:rFonts w:ascii="標楷體" w:eastAsia="標楷體" w:hAnsi="Wingdings" w:hint="eastAsia"/>
          <w:sz w:val="26"/>
          <w:szCs w:val="26"/>
        </w:rPr>
        <w:sym w:font="Wingdings" w:char="F0D8"/>
      </w:r>
      <w:r w:rsidRPr="000439C7">
        <w:rPr>
          <w:rFonts w:ascii="新細明體" w:hAnsi="新細明體" w:cs="新細明體" w:hint="eastAsia"/>
          <w:spacing w:val="20"/>
        </w:rPr>
        <w:t>傳真報名表【</w:t>
      </w:r>
      <w:r w:rsidRPr="000439C7">
        <w:rPr>
          <w:rFonts w:ascii="新細明體" w:hAnsi="新細明體" w:cs="新細明體"/>
          <w:spacing w:val="20"/>
        </w:rPr>
        <w:t>04-2</w:t>
      </w:r>
      <w:r>
        <w:rPr>
          <w:rFonts w:ascii="新細明體" w:hAnsi="新細明體" w:cs="新細明體"/>
          <w:spacing w:val="20"/>
        </w:rPr>
        <w:t>5690361</w:t>
      </w:r>
      <w:r w:rsidRPr="000439C7">
        <w:rPr>
          <w:rFonts w:ascii="新細明體" w:hAnsi="新細明體" w:cs="新細明體" w:hint="eastAsia"/>
          <w:spacing w:val="20"/>
        </w:rPr>
        <w:t xml:space="preserve">】　　　</w:t>
      </w:r>
      <w:r w:rsidRPr="000439C7">
        <w:rPr>
          <w:rFonts w:ascii="新細明體" w:hAnsi="新細明體" w:cs="新細明體" w:hint="eastAsia"/>
        </w:rPr>
        <w:t>工研院</w:t>
      </w:r>
      <w:r w:rsidRPr="000439C7">
        <w:rPr>
          <w:rFonts w:ascii="新細明體" w:hAnsi="新細明體" w:cs="新細明體"/>
        </w:rPr>
        <w:t xml:space="preserve"> </w:t>
      </w:r>
      <w:r w:rsidRPr="000439C7">
        <w:rPr>
          <w:rFonts w:ascii="新細明體" w:hAnsi="新細明體" w:cs="新細明體" w:hint="eastAsia"/>
        </w:rPr>
        <w:t>產業學院</w:t>
      </w:r>
      <w:r w:rsidRPr="000439C7">
        <w:rPr>
          <w:rFonts w:ascii="新細明體" w:hAnsi="新細明體" w:cs="新細明體"/>
        </w:rPr>
        <w:t xml:space="preserve"> </w:t>
      </w:r>
      <w:r w:rsidRPr="000439C7">
        <w:rPr>
          <w:rFonts w:ascii="新細明體" w:hAnsi="新細明體" w:cs="新細明體" w:hint="eastAsia"/>
        </w:rPr>
        <w:t>台中</w:t>
      </w:r>
      <w:r>
        <w:rPr>
          <w:rFonts w:ascii="新細明體" w:hAnsi="新細明體" w:cs="新細明體" w:hint="eastAsia"/>
        </w:rPr>
        <w:t>學習中心</w:t>
      </w:r>
      <w:proofErr w:type="gramStart"/>
      <w:r w:rsidRPr="000439C7">
        <w:rPr>
          <w:rFonts w:ascii="新細明體" w:hAnsi="新細明體" w:cs="新細明體" w:hint="eastAsia"/>
          <w:spacing w:val="20"/>
        </w:rPr>
        <w:t>【</w:t>
      </w:r>
      <w:proofErr w:type="gramEnd"/>
      <w:r w:rsidRPr="000439C7">
        <w:rPr>
          <w:rFonts w:ascii="新細明體" w:hAnsi="新細明體" w:cs="新細明體"/>
          <w:spacing w:val="20"/>
        </w:rPr>
        <w:t>TEL.04-2</w:t>
      </w:r>
      <w:r>
        <w:rPr>
          <w:rFonts w:ascii="新細明體" w:hAnsi="新細明體" w:cs="新細明體"/>
          <w:spacing w:val="20"/>
        </w:rPr>
        <w:t>5687661</w:t>
      </w:r>
      <w:proofErr w:type="gramStart"/>
      <w:r w:rsidRPr="000439C7">
        <w:rPr>
          <w:rFonts w:ascii="新細明體" w:hAnsi="新細明體" w:cs="新細明體" w:hint="eastAsia"/>
          <w:spacing w:val="20"/>
        </w:rPr>
        <w:t>】</w:t>
      </w:r>
      <w:proofErr w:type="gramEnd"/>
    </w:p>
    <w:tbl>
      <w:tblPr>
        <w:tblpPr w:leftFromText="180" w:rightFromText="180" w:vertAnchor="text" w:horzAnchor="margin" w:tblpXSpec="center" w:tblpY="89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340"/>
        <w:gridCol w:w="1620"/>
        <w:gridCol w:w="720"/>
        <w:gridCol w:w="1260"/>
        <w:gridCol w:w="1260"/>
        <w:gridCol w:w="2256"/>
      </w:tblGrid>
      <w:tr w:rsidR="00266356" w:rsidRPr="00C1430D">
        <w:trPr>
          <w:cantSplit/>
          <w:trHeight w:val="493"/>
        </w:trPr>
        <w:tc>
          <w:tcPr>
            <w:tcW w:w="110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356" w:rsidRPr="00C1430D" w:rsidRDefault="00266356" w:rsidP="00925059">
            <w:pPr>
              <w:snapToGrid w:val="0"/>
              <w:ind w:leftChars="-150" w:left="-360" w:firstLineChars="213" w:firstLine="597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C1430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課程名稱：</w:t>
            </w:r>
            <w:r w:rsidR="00951E0C" w:rsidRPr="00951E0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化</w:t>
            </w:r>
            <w:proofErr w:type="gramStart"/>
            <w:r w:rsidR="00951E0C" w:rsidRPr="00951E0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粧</w:t>
            </w:r>
            <w:proofErr w:type="gramEnd"/>
            <w:r w:rsidR="00951E0C" w:rsidRPr="00951E0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品GMP內部稽核員訓練</w:t>
            </w:r>
            <w:r w:rsidRPr="00C1430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C1430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台中班</w:t>
            </w:r>
            <w:r w:rsidRPr="00C1430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85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公司全銜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統一編號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3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發票地址</w:t>
            </w:r>
          </w:p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(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含郵遞區號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傳真</w:t>
            </w:r>
          </w:p>
          <w:p w:rsidR="00266356" w:rsidRPr="00C1430D" w:rsidRDefault="00266356" w:rsidP="00C1430D">
            <w:pPr>
              <w:snapToGrid w:val="0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(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含區碼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85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z w:val="20"/>
                <w:szCs w:val="20"/>
              </w:rPr>
              <w:t>參加者姓名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出生年月日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身分證字號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85"/>
        </w:trPr>
        <w:tc>
          <w:tcPr>
            <w:tcW w:w="1545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聯絡電話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/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手機</w:t>
            </w:r>
          </w:p>
        </w:tc>
        <w:tc>
          <w:tcPr>
            <w:tcW w:w="2340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E-mail</w:t>
            </w:r>
          </w:p>
        </w:tc>
        <w:tc>
          <w:tcPr>
            <w:tcW w:w="5496" w:type="dxa"/>
            <w:gridSpan w:val="4"/>
            <w:vAlign w:val="center"/>
          </w:tcPr>
          <w:p w:rsidR="00266356" w:rsidRPr="00C1430D" w:rsidRDefault="00266356" w:rsidP="00C1430D">
            <w:pPr>
              <w:snapToGrid w:val="0"/>
              <w:ind w:leftChars="-72" w:left="-173" w:firstLineChars="92" w:firstLine="147"/>
              <w:jc w:val="center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85"/>
        </w:trPr>
        <w:tc>
          <w:tcPr>
            <w:tcW w:w="1545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服務單位</w:t>
            </w:r>
          </w:p>
        </w:tc>
        <w:tc>
          <w:tcPr>
            <w:tcW w:w="2340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服務部門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/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職稱</w:t>
            </w:r>
          </w:p>
        </w:tc>
        <w:tc>
          <w:tcPr>
            <w:tcW w:w="1980" w:type="dxa"/>
            <w:gridSpan w:val="2"/>
            <w:vAlign w:val="center"/>
          </w:tcPr>
          <w:p w:rsidR="00266356" w:rsidRPr="00C1430D" w:rsidRDefault="00266356" w:rsidP="00C1430D">
            <w:pPr>
              <w:snapToGrid w:val="0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最高學歷</w:t>
            </w:r>
          </w:p>
        </w:tc>
        <w:tc>
          <w:tcPr>
            <w:tcW w:w="2256" w:type="dxa"/>
            <w:vAlign w:val="center"/>
          </w:tcPr>
          <w:p w:rsidR="00266356" w:rsidRPr="00C1430D" w:rsidRDefault="00266356" w:rsidP="00C1430D">
            <w:pPr>
              <w:snapToGrid w:val="0"/>
              <w:ind w:leftChars="-72" w:left="-173" w:firstLineChars="92" w:firstLine="147"/>
              <w:jc w:val="center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9"/>
        </w:trPr>
        <w:tc>
          <w:tcPr>
            <w:tcW w:w="3885" w:type="dxa"/>
            <w:gridSpan w:val="2"/>
            <w:tcBorders>
              <w:right w:val="single" w:sz="8" w:space="0" w:color="auto"/>
            </w:tcBorders>
            <w:vAlign w:val="center"/>
          </w:tcPr>
          <w:p w:rsidR="00266356" w:rsidRPr="00C1430D" w:rsidRDefault="00266356" w:rsidP="00C1430D">
            <w:pPr>
              <w:jc w:val="center"/>
              <w:rPr>
                <w:rFonts w:ascii="新細明體"/>
                <w:b/>
                <w:bCs/>
                <w:color w:val="000000"/>
                <w:spacing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產業別（請勾選）</w:t>
            </w:r>
          </w:p>
        </w:tc>
        <w:tc>
          <w:tcPr>
            <w:tcW w:w="3600" w:type="dxa"/>
            <w:gridSpan w:val="3"/>
            <w:tcBorders>
              <w:left w:val="single" w:sz="8" w:space="0" w:color="auto"/>
            </w:tcBorders>
            <w:vAlign w:val="center"/>
          </w:tcPr>
          <w:p w:rsidR="00266356" w:rsidRPr="00C1430D" w:rsidRDefault="00266356" w:rsidP="00C1430D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服務單位員工人數</w:t>
            </w:r>
          </w:p>
        </w:tc>
        <w:tc>
          <w:tcPr>
            <w:tcW w:w="3516" w:type="dxa"/>
            <w:gridSpan w:val="2"/>
            <w:vAlign w:val="center"/>
          </w:tcPr>
          <w:p w:rsidR="00266356" w:rsidRPr="00C1430D" w:rsidRDefault="00266356" w:rsidP="00C1430D">
            <w:pPr>
              <w:snapToGrid w:val="0"/>
              <w:ind w:leftChars="-72" w:left="-173" w:firstLineChars="92" w:firstLine="221"/>
              <w:jc w:val="center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由何處獲得招生消息？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(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可複選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)</w:t>
            </w: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89"/>
        </w:trPr>
        <w:tc>
          <w:tcPr>
            <w:tcW w:w="3885" w:type="dxa"/>
            <w:gridSpan w:val="2"/>
            <w:vMerge w:val="restart"/>
            <w:tcBorders>
              <w:righ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農、林、漁、牧業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1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礦業及土石採取業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2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製造業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3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水電燃氣業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4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營造業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5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批發及零售業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6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住宿及餐飲業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7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運輸、倉儲及通信業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8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金融及保險業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109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不動產及租賃業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</w:t>
            </w:r>
            <w:r w:rsidRPr="00C1430D">
              <w:rPr>
                <w:rFonts w:ascii="新細明體" w:cs="新細明體"/>
                <w:color w:val="000000"/>
                <w:spacing w:val="20"/>
                <w:sz w:val="20"/>
                <w:szCs w:val="20"/>
              </w:rPr>
              <w:t>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專業、科學及技術服務業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111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教育服務業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112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醫療保健及社會福利服務業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113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文化、運動及休閒服務業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114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其他服務業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115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公共行政業</w:t>
            </w:r>
          </w:p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116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待業</w:t>
            </w:r>
          </w:p>
          <w:p w:rsidR="00266356" w:rsidRPr="00C1430D" w:rsidRDefault="00266356" w:rsidP="00C1430D">
            <w:pPr>
              <w:snapToGrid w:val="0"/>
              <w:spacing w:line="300" w:lineRule="exact"/>
              <w:ind w:leftChars="32" w:left="77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117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學生</w:t>
            </w:r>
          </w:p>
        </w:tc>
        <w:tc>
          <w:tcPr>
            <w:tcW w:w="360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10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人以下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2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11~50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3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51~100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4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101~200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5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201~500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6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501~1000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</w:p>
          <w:p w:rsidR="00266356" w:rsidRPr="00C1430D" w:rsidRDefault="00266356" w:rsidP="00C1430D">
            <w:pPr>
              <w:snapToGrid w:val="0"/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7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1001~2000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人</w:t>
            </w:r>
          </w:p>
          <w:p w:rsidR="00266356" w:rsidRPr="00C1430D" w:rsidRDefault="00266356" w:rsidP="00C1430D">
            <w:pPr>
              <w:snapToGrid w:val="0"/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8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、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2001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以上</w:t>
            </w:r>
          </w:p>
        </w:tc>
        <w:tc>
          <w:tcPr>
            <w:tcW w:w="3516" w:type="dxa"/>
            <w:gridSpan w:val="2"/>
            <w:tcBorders>
              <w:bottom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同事或同業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親朋好友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工商團體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學校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/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政府公告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雜誌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報紙廣告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電視廣播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工業局網站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其他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由執行單位處獲得</w:t>
            </w: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6"/>
        </w:trPr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是否知道工業局補助？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□是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   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□否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是否接受培訓資訊？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□是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    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□否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jc w:val="center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參訓動機</w:t>
            </w: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04"/>
        </w:trPr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1.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公司目前需要而由公司選派</w:t>
            </w:r>
          </w:p>
          <w:p w:rsidR="00266356" w:rsidRPr="00C1430D" w:rsidRDefault="00266356" w:rsidP="00C1430D">
            <w:pPr>
              <w:spacing w:line="300" w:lineRule="exact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2.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公司未來需要而由公司選派</w:t>
            </w:r>
          </w:p>
          <w:p w:rsidR="00266356" w:rsidRPr="00C1430D" w:rsidRDefault="00266356" w:rsidP="00C1430D">
            <w:pPr>
              <w:spacing w:line="300" w:lineRule="exact"/>
              <w:ind w:left="511" w:hangingChars="213" w:hanging="51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3.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個人目前工作需要自行申請而獲淮</w:t>
            </w:r>
          </w:p>
          <w:p w:rsidR="00266356" w:rsidRPr="00C1430D" w:rsidRDefault="00266356" w:rsidP="00C1430D">
            <w:pPr>
              <w:spacing w:line="300" w:lineRule="exact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4.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個人未來發展</w:t>
            </w: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接受培訓資訊方式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(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可複選</w:t>
            </w:r>
            <w:r w:rsidRPr="00C1430D">
              <w:rPr>
                <w:rFonts w:ascii="新細明體" w:hAnsi="新細明體" w:cs="新細明體"/>
                <w:b/>
                <w:bCs/>
                <w:color w:val="000000"/>
                <w:spacing w:val="20"/>
                <w:sz w:val="20"/>
                <w:szCs w:val="20"/>
              </w:rPr>
              <w:t>)</w:t>
            </w: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：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1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：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>E-mail</w:t>
            </w:r>
          </w:p>
          <w:p w:rsidR="00266356" w:rsidRPr="00C1430D" w:rsidRDefault="00266356" w:rsidP="00C1430D">
            <w:pPr>
              <w:spacing w:line="300" w:lineRule="exact"/>
              <w:ind w:leftChars="63" w:left="151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2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：傳真</w:t>
            </w:r>
          </w:p>
          <w:p w:rsidR="00266356" w:rsidRPr="00C1430D" w:rsidRDefault="00266356" w:rsidP="00C1430D">
            <w:pPr>
              <w:spacing w:line="300" w:lineRule="exact"/>
              <w:ind w:leftChars="63" w:left="530" w:hangingChars="158" w:hanging="379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color w:val="000000"/>
                <w:spacing w:val="20"/>
                <w:sz w:val="20"/>
                <w:szCs w:val="20"/>
              </w:rPr>
              <w:t xml:space="preserve"> 3</w:t>
            </w:r>
            <w:r w:rsidRPr="00C1430D">
              <w:rPr>
                <w:rFonts w:ascii="新細明體" w:hAnsi="新細明體" w:cs="新細明體" w:hint="eastAsia"/>
                <w:color w:val="000000"/>
                <w:spacing w:val="20"/>
                <w:sz w:val="20"/>
                <w:szCs w:val="20"/>
              </w:rPr>
              <w:t>：郵件</w:t>
            </w:r>
          </w:p>
        </w:tc>
        <w:tc>
          <w:tcPr>
            <w:tcW w:w="3516" w:type="dxa"/>
            <w:gridSpan w:val="2"/>
            <w:vMerge/>
            <w:tcBorders>
              <w:bottom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63" w:left="151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266356" w:rsidRPr="00C1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34"/>
        </w:trPr>
        <w:tc>
          <w:tcPr>
            <w:tcW w:w="3885" w:type="dxa"/>
            <w:gridSpan w:val="2"/>
            <w:vMerge/>
            <w:tcBorders>
              <w:righ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Chars="32" w:left="77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8" w:space="0" w:color="auto"/>
            </w:tcBorders>
          </w:tcPr>
          <w:p w:rsidR="00266356" w:rsidRPr="00C1430D" w:rsidRDefault="00266356" w:rsidP="00C1430D">
            <w:pPr>
              <w:spacing w:line="300" w:lineRule="exact"/>
              <w:ind w:left="511" w:hangingChars="213" w:hanging="511"/>
              <w:jc w:val="both"/>
              <w:rPr>
                <w:rFonts w:ascii="新細明體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8" w:space="0" w:color="auto"/>
            </w:tcBorders>
          </w:tcPr>
          <w:p w:rsidR="00266356" w:rsidRPr="00C1430D" w:rsidRDefault="00266356" w:rsidP="00C1430D">
            <w:pPr>
              <w:snapToGrid w:val="0"/>
              <w:spacing w:line="300" w:lineRule="exact"/>
              <w:ind w:leftChars="-72" w:left="-173" w:firstLineChars="92" w:firstLine="221"/>
              <w:jc w:val="both"/>
              <w:rPr>
                <w:rFonts w:ascii="新細明體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b/>
                <w:bCs/>
                <w:color w:val="000000"/>
                <w:spacing w:val="20"/>
                <w:sz w:val="20"/>
                <w:szCs w:val="20"/>
              </w:rPr>
              <w:t>學員負擔金額：</w:t>
            </w:r>
          </w:p>
        </w:tc>
      </w:tr>
      <w:tr w:rsidR="00266356" w:rsidRPr="00C1430D">
        <w:trPr>
          <w:cantSplit/>
          <w:trHeight w:val="2103"/>
        </w:trPr>
        <w:tc>
          <w:tcPr>
            <w:tcW w:w="1100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56" w:rsidRPr="00C1430D" w:rsidRDefault="00266356" w:rsidP="00C1430D">
            <w:pPr>
              <w:snapToGrid w:val="0"/>
              <w:ind w:left="360" w:rightChars="-13" w:right="-31" w:hanging="360"/>
              <w:jc w:val="both"/>
              <w:rPr>
                <w:rFonts w:ascii="新細明體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信用卡</w:t>
            </w:r>
            <w:r w:rsidRPr="00C1430D">
              <w:rPr>
                <w:rFonts w:ascii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（線上報名）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：繳費方式選「信用卡」，直到顯示「您已完成報名手續」為止，才確實完成繳費。</w:t>
            </w:r>
          </w:p>
          <w:p w:rsidR="00266356" w:rsidRPr="00C1430D" w:rsidRDefault="00266356" w:rsidP="00C1430D">
            <w:pPr>
              <w:snapToGrid w:val="0"/>
              <w:ind w:left="357" w:rightChars="-13" w:right="-31" w:hanging="357"/>
              <w:jc w:val="both"/>
              <w:rPr>
                <w:rFonts w:ascii="新細明體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 xml:space="preserve"> ATM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轉帳</w:t>
            </w:r>
            <w:r w:rsidRPr="00C1430D">
              <w:rPr>
                <w:rFonts w:ascii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（線上報名）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：繳費方式選擇「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ATM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轉帳」者，</w:t>
            </w:r>
            <w:r w:rsidRPr="00C1430D">
              <w:rPr>
                <w:rFonts w:ascii="新細明體" w:hAnsi="新細明體" w:cs="新細明體" w:hint="eastAsia"/>
                <w:b/>
                <w:bCs/>
                <w:sz w:val="20"/>
                <w:szCs w:val="20"/>
                <w:shd w:val="pct15" w:color="auto" w:fill="FFFFFF"/>
              </w:rPr>
              <w:t>系統將給您一組轉帳帳號「銀行代號、轉帳帳號」，但此帳號只提供本課程轉帳使用！！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轉帳後，寫上您的「公司全銜、課程名稱、姓名、聯絡電話」與「收據」回傳。</w:t>
            </w:r>
          </w:p>
          <w:p w:rsidR="00266356" w:rsidRPr="00C1430D" w:rsidRDefault="00266356" w:rsidP="00C1430D">
            <w:pPr>
              <w:snapToGrid w:val="0"/>
              <w:ind w:left="357" w:rightChars="-13" w:right="-31" w:hanging="357"/>
              <w:jc w:val="both"/>
              <w:rPr>
                <w:rFonts w:ascii="新細明體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銀行匯款：土地銀行　工研院分行，帳號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156-005-00002-5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（土銀代碼：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005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）。戶名「財團法人工業技術研究院」，請填具「報名表」與「收據」回傳。</w:t>
            </w:r>
          </w:p>
          <w:p w:rsidR="00266356" w:rsidRPr="00C1430D" w:rsidRDefault="00266356" w:rsidP="00C1430D">
            <w:pPr>
              <w:snapToGrid w:val="0"/>
              <w:ind w:left="357" w:rightChars="-13" w:right="-31" w:hanging="357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□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即期支票或郵政匯票：抬頭「財團法人工業技術研究院」，郵寄至：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428</w:t>
            </w:r>
            <w:r w:rsidRPr="00C1430D">
              <w:rPr>
                <w:rFonts w:ascii="新細明體" w:hAnsi="新細明體" w:cs="新細明體" w:hint="eastAsia"/>
                <w:spacing w:val="-12"/>
                <w:sz w:val="20"/>
                <w:szCs w:val="20"/>
              </w:rPr>
              <w:t>台中市大雅區中科路</w:t>
            </w:r>
            <w:r w:rsidRPr="00C1430D">
              <w:rPr>
                <w:rFonts w:ascii="新細明體" w:hAnsi="新細明體" w:cs="新細明體"/>
                <w:spacing w:val="-12"/>
                <w:sz w:val="20"/>
                <w:szCs w:val="20"/>
              </w:rPr>
              <w:t>6</w:t>
            </w:r>
            <w:r w:rsidRPr="00C1430D">
              <w:rPr>
                <w:rFonts w:ascii="新細明體" w:hAnsi="新細明體" w:cs="新細明體" w:hint="eastAsia"/>
                <w:spacing w:val="-12"/>
                <w:sz w:val="20"/>
                <w:szCs w:val="20"/>
              </w:rPr>
              <w:t>號</w:t>
            </w:r>
            <w:r w:rsidRPr="00C1430D">
              <w:rPr>
                <w:rFonts w:ascii="新細明體" w:hAnsi="新細明體" w:cs="新細明體"/>
                <w:spacing w:val="-12"/>
                <w:sz w:val="20"/>
                <w:szCs w:val="20"/>
              </w:rPr>
              <w:t>4</w:t>
            </w:r>
            <w:r w:rsidRPr="00C1430D">
              <w:rPr>
                <w:rFonts w:ascii="新細明體" w:hAnsi="新細明體" w:cs="新細明體" w:hint="eastAsia"/>
                <w:spacing w:val="-12"/>
                <w:sz w:val="20"/>
                <w:szCs w:val="20"/>
              </w:rPr>
              <w:t>樓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中科工商服務大樓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樓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>)</w:t>
            </w:r>
          </w:p>
          <w:p w:rsidR="00266356" w:rsidRPr="00C1430D" w:rsidRDefault="00266356" w:rsidP="00C1430D">
            <w:pPr>
              <w:snapToGrid w:val="0"/>
              <w:ind w:left="357" w:rightChars="-13" w:right="-31" w:hanging="357"/>
              <w:jc w:val="both"/>
              <w:rPr>
                <w:rFonts w:ascii="新細明體"/>
                <w:sz w:val="20"/>
                <w:szCs w:val="20"/>
              </w:rPr>
            </w:pPr>
            <w:r w:rsidRPr="00C1430D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工業技術研究院</w:t>
            </w:r>
            <w:r w:rsidRPr="00C1430D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C1430D">
              <w:rPr>
                <w:rFonts w:ascii="新細明體" w:hAnsi="新細明體" w:cs="新細明體" w:hint="eastAsia"/>
                <w:sz w:val="20"/>
                <w:szCs w:val="20"/>
              </w:rPr>
              <w:t>收。</w:t>
            </w:r>
          </w:p>
        </w:tc>
      </w:tr>
    </w:tbl>
    <w:p w:rsidR="009324EF" w:rsidRPr="00167BCA" w:rsidRDefault="009324EF" w:rsidP="009324EF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67BCA">
        <w:rPr>
          <w:rFonts w:ascii="標楷體" w:eastAsia="標楷體" w:hAnsi="標楷體" w:cs="標楷體" w:hint="eastAsia"/>
          <w:sz w:val="20"/>
          <w:szCs w:val="20"/>
        </w:rPr>
        <w:t>附註：</w:t>
      </w:r>
    </w:p>
    <w:p w:rsidR="009324EF" w:rsidRPr="00167BCA" w:rsidRDefault="009324EF" w:rsidP="009324EF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67BCA">
        <w:rPr>
          <w:rFonts w:ascii="標楷體" w:eastAsia="標楷體" w:hAnsi="標楷體" w:cs="標楷體" w:hint="eastAsia"/>
          <w:sz w:val="20"/>
          <w:szCs w:val="20"/>
        </w:rPr>
        <w:t>為提供良好服務及滿足您的權益，我們必須蒐集、處理所提供之個人資料。</w:t>
      </w:r>
    </w:p>
    <w:p w:rsidR="009324EF" w:rsidRPr="009324EF" w:rsidRDefault="009324EF" w:rsidP="009324EF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167BCA">
        <w:rPr>
          <w:rFonts w:ascii="標楷體" w:eastAsia="標楷體" w:hAnsi="標楷體" w:cs="標楷體" w:hint="eastAsia"/>
          <w:sz w:val="20"/>
          <w:szCs w:val="20"/>
        </w:rPr>
        <w:t>本院已建立</w:t>
      </w:r>
      <w:proofErr w:type="gramStart"/>
      <w:r w:rsidRPr="00167BCA">
        <w:rPr>
          <w:rFonts w:ascii="標楷體" w:eastAsia="標楷體" w:hAnsi="標楷體" w:cs="標楷體" w:hint="eastAsia"/>
          <w:sz w:val="20"/>
          <w:szCs w:val="20"/>
        </w:rPr>
        <w:t>嚴謹資安管理</w:t>
      </w:r>
      <w:proofErr w:type="gramEnd"/>
      <w:r w:rsidRPr="00167BCA">
        <w:rPr>
          <w:rFonts w:ascii="標楷體" w:eastAsia="標楷體" w:hAnsi="標楷體" w:cs="標楷體" w:hint="eastAsia"/>
          <w:sz w:val="20"/>
          <w:szCs w:val="20"/>
        </w:rPr>
        <w:t>制度，在不違反蒐集目的之前提下，將使用於網際網路、電子郵件、書面、傳真與其他合法方式。未來若您覺得需要調整我們提供之相關服務，您可以來電要求查詢、補充、更正或停止服務。謝謝。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266356" w:rsidRPr="009324EF" w:rsidRDefault="0056442B" w:rsidP="009324EF">
      <w:pPr>
        <w:spacing w:line="240" w:lineRule="exact"/>
        <w:jc w:val="both"/>
        <w:textAlignment w:val="baseline"/>
        <w:rPr>
          <w:rFonts w:ascii="標楷體" w:eastAsia="標楷體" w:hAnsi="標楷體"/>
          <w:b/>
          <w:color w:val="000000"/>
          <w:sz w:val="16"/>
          <w:szCs w:val="16"/>
        </w:rPr>
      </w:pPr>
      <w:r w:rsidRPr="0056442B">
        <w:rPr>
          <w:rFonts w:ascii="微軟正黑體" w:eastAsia="微軟正黑體" w:hAnsi="微軟正黑體" w:hint="eastAsia"/>
          <w:b/>
          <w:color w:val="800000"/>
          <w:sz w:val="16"/>
          <w:szCs w:val="16"/>
        </w:rPr>
        <w:t>歡迎您來電索取課程簡章～服務熱線04-2568</w:t>
      </w:r>
      <w:r w:rsidR="00133680">
        <w:rPr>
          <w:rFonts w:ascii="微軟正黑體" w:eastAsia="微軟正黑體" w:hAnsi="微軟正黑體" w:hint="eastAsia"/>
          <w:b/>
          <w:color w:val="800000"/>
          <w:sz w:val="16"/>
          <w:szCs w:val="16"/>
        </w:rPr>
        <w:t>7661</w:t>
      </w:r>
      <w:r w:rsidRPr="0056442B">
        <w:rPr>
          <w:rFonts w:ascii="微軟正黑體" w:eastAsia="微軟正黑體" w:hAnsi="微軟正黑體" w:hint="eastAsia"/>
          <w:b/>
          <w:color w:val="800000"/>
          <w:sz w:val="16"/>
          <w:szCs w:val="16"/>
        </w:rPr>
        <w:t>～工研院產業學院台中學習中心 歡迎您的蒞臨～</w:t>
      </w:r>
    </w:p>
    <w:sectPr w:rsidR="00266356" w:rsidRPr="009324EF" w:rsidSect="003922E0">
      <w:headerReference w:type="default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D4" w:rsidRDefault="00AE17D4" w:rsidP="0014707A">
      <w:r>
        <w:separator/>
      </w:r>
    </w:p>
  </w:endnote>
  <w:endnote w:type="continuationSeparator" w:id="0">
    <w:p w:rsidR="00AE17D4" w:rsidRDefault="00AE17D4" w:rsidP="0014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EF" w:rsidRDefault="009324EF" w:rsidP="009324EF">
    <w:pPr>
      <w:pStyle w:val="a5"/>
      <w:ind w:firstLineChars="3950" w:firstLine="7900"/>
    </w:pPr>
    <w:r>
      <w:rPr>
        <w:rFonts w:ascii="新細明體" w:hAnsi="新細明體" w:cs="新細明體" w:hint="eastAsia"/>
      </w:rPr>
      <w:t>※經濟部工業局廣告</w:t>
    </w:r>
  </w:p>
  <w:p w:rsidR="009324EF" w:rsidRDefault="00932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D4" w:rsidRDefault="00AE17D4" w:rsidP="0014707A">
      <w:r>
        <w:separator/>
      </w:r>
    </w:p>
  </w:footnote>
  <w:footnote w:type="continuationSeparator" w:id="0">
    <w:p w:rsidR="00AE17D4" w:rsidRDefault="00AE17D4" w:rsidP="0014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6" w:rsidRDefault="00266356" w:rsidP="00FF5DE0">
    <w:pPr>
      <w:pStyle w:val="a3"/>
    </w:pPr>
    <w:r w:rsidRPr="008944C3">
      <w:rPr>
        <w:rFonts w:cs="新細明體" w:hint="eastAsia"/>
        <w:b/>
        <w:bCs/>
      </w:rPr>
      <w:t>主辦單位：</w:t>
    </w:r>
    <w:r w:rsidRPr="008944C3">
      <w:rPr>
        <w:b/>
        <w:bCs/>
      </w:rPr>
      <w:t xml:space="preserve"> </w:t>
    </w:r>
    <w:r>
      <w:t xml:space="preserve">                                                       </w:t>
    </w:r>
    <w:r w:rsidRPr="008944C3">
      <w:rPr>
        <w:b/>
        <w:bCs/>
      </w:rPr>
      <w:t xml:space="preserve">    </w:t>
    </w:r>
    <w:r>
      <w:rPr>
        <w:b/>
        <w:bCs/>
      </w:rPr>
      <w:t xml:space="preserve">               </w:t>
    </w:r>
    <w:r w:rsidRPr="008944C3">
      <w:rPr>
        <w:rFonts w:cs="新細明體" w:hint="eastAsia"/>
        <w:b/>
        <w:bCs/>
      </w:rPr>
      <w:t>執行單位：</w:t>
    </w:r>
  </w:p>
  <w:p w:rsidR="00266356" w:rsidRPr="00FF5DE0" w:rsidRDefault="00385943" w:rsidP="00FF5DE0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57150</wp:posOffset>
          </wp:positionV>
          <wp:extent cx="1008380" cy="229235"/>
          <wp:effectExtent l="0" t="0" r="1270" b="0"/>
          <wp:wrapSquare wrapText="bothSides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13460" cy="32766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356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1F24E12"/>
    <w:multiLevelType w:val="hybridMultilevel"/>
    <w:tmpl w:val="6692632A"/>
    <w:lvl w:ilvl="0" w:tplc="083E958C">
      <w:start w:val="12"/>
      <w:numFmt w:val="bullet"/>
      <w:lvlText w:val=""/>
      <w:lvlPicBulletId w:val="0"/>
      <w:lvlJc w:val="left"/>
      <w:pPr>
        <w:tabs>
          <w:tab w:val="num" w:pos="619"/>
        </w:tabs>
        <w:ind w:left="732" w:hanging="340"/>
      </w:pPr>
      <w:rPr>
        <w:rFonts w:ascii="Symbol" w:eastAsia="標楷體" w:hAnsi="Symbol" w:cs="Lucida Console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52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1">
    <w:nsid w:val="05636870"/>
    <w:multiLevelType w:val="hybridMultilevel"/>
    <w:tmpl w:val="510E12EC"/>
    <w:lvl w:ilvl="0" w:tplc="311C862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1E0218"/>
    <w:multiLevelType w:val="hybridMultilevel"/>
    <w:tmpl w:val="093E0DAA"/>
    <w:lvl w:ilvl="0" w:tplc="5FE4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E871D3"/>
    <w:multiLevelType w:val="hybridMultilevel"/>
    <w:tmpl w:val="A288EB66"/>
    <w:lvl w:ilvl="0" w:tplc="E5EC127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中楷體" w:eastAsia="華康中楷體" w:hAnsi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16C401D1"/>
    <w:multiLevelType w:val="hybridMultilevel"/>
    <w:tmpl w:val="B92E95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94A5AD8"/>
    <w:multiLevelType w:val="hybridMultilevel"/>
    <w:tmpl w:val="336AC824"/>
    <w:lvl w:ilvl="0" w:tplc="4324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074BE"/>
    <w:multiLevelType w:val="hybridMultilevel"/>
    <w:tmpl w:val="0666EA96"/>
    <w:lvl w:ilvl="0" w:tplc="D570B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637EE3"/>
    <w:multiLevelType w:val="hybridMultilevel"/>
    <w:tmpl w:val="BA585782"/>
    <w:lvl w:ilvl="0" w:tplc="C356373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5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8">
    <w:nsid w:val="2BBD2A7F"/>
    <w:multiLevelType w:val="hybridMultilevel"/>
    <w:tmpl w:val="CF547D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1211F2"/>
    <w:multiLevelType w:val="hybridMultilevel"/>
    <w:tmpl w:val="53C2A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D33633"/>
    <w:multiLevelType w:val="hybridMultilevel"/>
    <w:tmpl w:val="6A800BC6"/>
    <w:lvl w:ilvl="0" w:tplc="727C8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B13E1"/>
    <w:multiLevelType w:val="hybridMultilevel"/>
    <w:tmpl w:val="B914B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73077F4"/>
    <w:multiLevelType w:val="hybridMultilevel"/>
    <w:tmpl w:val="3884B20C"/>
    <w:lvl w:ilvl="0" w:tplc="4404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134D"/>
    <w:multiLevelType w:val="hybridMultilevel"/>
    <w:tmpl w:val="28F6BB92"/>
    <w:lvl w:ilvl="0" w:tplc="818A1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1E2D58"/>
    <w:multiLevelType w:val="hybridMultilevel"/>
    <w:tmpl w:val="A34AD386"/>
    <w:lvl w:ilvl="0" w:tplc="04090003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hint="default"/>
      </w:rPr>
    </w:lvl>
    <w:lvl w:ilvl="1" w:tplc="083E958C">
      <w:start w:val="12"/>
      <w:numFmt w:val="bullet"/>
      <w:lvlText w:val=""/>
      <w:lvlPicBulletId w:val="0"/>
      <w:lvlJc w:val="left"/>
      <w:pPr>
        <w:tabs>
          <w:tab w:val="num" w:pos="1639"/>
        </w:tabs>
        <w:ind w:left="1752" w:hanging="340"/>
      </w:pPr>
      <w:rPr>
        <w:rFonts w:ascii="Symbol" w:eastAsia="標楷體" w:hAnsi="Symbol" w:cs="Lucida Console" w:hint="default"/>
        <w:color w:val="auto"/>
      </w:rPr>
    </w:lvl>
    <w:lvl w:ilvl="2" w:tplc="67EC3FA0">
      <w:start w:val="1"/>
      <w:numFmt w:val="bullet"/>
      <w:lvlText w:val=""/>
      <w:lvlJc w:val="left"/>
      <w:pPr>
        <w:tabs>
          <w:tab w:val="num" w:pos="2416"/>
        </w:tabs>
        <w:ind w:left="2416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5">
    <w:nsid w:val="3CC6396D"/>
    <w:multiLevelType w:val="hybridMultilevel"/>
    <w:tmpl w:val="25D6CEE6"/>
    <w:lvl w:ilvl="0" w:tplc="CC28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C6636"/>
    <w:multiLevelType w:val="hybridMultilevel"/>
    <w:tmpl w:val="F5BA6E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6711287"/>
    <w:multiLevelType w:val="hybridMultilevel"/>
    <w:tmpl w:val="B332238E"/>
    <w:lvl w:ilvl="0" w:tplc="2C10EAF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8">
    <w:nsid w:val="4FA10FE4"/>
    <w:multiLevelType w:val="hybridMultilevel"/>
    <w:tmpl w:val="BB96EE86"/>
    <w:lvl w:ilvl="0" w:tplc="0409000B">
      <w:start w:val="1"/>
      <w:numFmt w:val="bullet"/>
      <w:lvlText w:val=""/>
      <w:lvlJc w:val="left"/>
      <w:pPr>
        <w:ind w:left="872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2"/>
        </w:tabs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19">
    <w:nsid w:val="50517A38"/>
    <w:multiLevelType w:val="hybridMultilevel"/>
    <w:tmpl w:val="F806A756"/>
    <w:lvl w:ilvl="0" w:tplc="0409000B">
      <w:start w:val="1"/>
      <w:numFmt w:val="bullet"/>
      <w:lvlText w:val=""/>
      <w:lvlJc w:val="left"/>
      <w:pPr>
        <w:ind w:left="872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2"/>
        </w:tabs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20">
    <w:nsid w:val="551A11BD"/>
    <w:multiLevelType w:val="hybridMultilevel"/>
    <w:tmpl w:val="87B49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58646BB"/>
    <w:multiLevelType w:val="hybridMultilevel"/>
    <w:tmpl w:val="D80A7940"/>
    <w:lvl w:ilvl="0" w:tplc="D4CA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AF4F1C"/>
    <w:multiLevelType w:val="hybridMultilevel"/>
    <w:tmpl w:val="D0665EFA"/>
    <w:lvl w:ilvl="0" w:tplc="20F01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52387"/>
    <w:multiLevelType w:val="hybridMultilevel"/>
    <w:tmpl w:val="67B638C6"/>
    <w:lvl w:ilvl="0" w:tplc="F80EE7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3E2AA9"/>
    <w:multiLevelType w:val="hybridMultilevel"/>
    <w:tmpl w:val="C02A9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FF2E04"/>
    <w:multiLevelType w:val="hybridMultilevel"/>
    <w:tmpl w:val="3C1EA460"/>
    <w:lvl w:ilvl="0" w:tplc="04090003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430B6F"/>
    <w:multiLevelType w:val="hybridMultilevel"/>
    <w:tmpl w:val="83642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B00521"/>
    <w:multiLevelType w:val="hybridMultilevel"/>
    <w:tmpl w:val="34200D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B391B57"/>
    <w:multiLevelType w:val="hybridMultilevel"/>
    <w:tmpl w:val="06FEB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C4116CC"/>
    <w:multiLevelType w:val="hybridMultilevel"/>
    <w:tmpl w:val="B2EC7B90"/>
    <w:lvl w:ilvl="0" w:tplc="A490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2"/>
  </w:num>
  <w:num w:numId="5">
    <w:abstractNumId w:val="21"/>
  </w:num>
  <w:num w:numId="6">
    <w:abstractNumId w:val="17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25"/>
  </w:num>
  <w:num w:numId="14">
    <w:abstractNumId w:val="3"/>
  </w:num>
  <w:num w:numId="15">
    <w:abstractNumId w:val="11"/>
  </w:num>
  <w:num w:numId="16">
    <w:abstractNumId w:val="9"/>
  </w:num>
  <w:num w:numId="17">
    <w:abstractNumId w:val="28"/>
  </w:num>
  <w:num w:numId="18">
    <w:abstractNumId w:val="20"/>
  </w:num>
  <w:num w:numId="19">
    <w:abstractNumId w:val="13"/>
  </w:num>
  <w:num w:numId="20">
    <w:abstractNumId w:val="23"/>
  </w:num>
  <w:num w:numId="21">
    <w:abstractNumId w:val="16"/>
  </w:num>
  <w:num w:numId="22">
    <w:abstractNumId w:val="8"/>
  </w:num>
  <w:num w:numId="23">
    <w:abstractNumId w:val="27"/>
  </w:num>
  <w:num w:numId="24">
    <w:abstractNumId w:val="26"/>
  </w:num>
  <w:num w:numId="25">
    <w:abstractNumId w:val="24"/>
  </w:num>
  <w:num w:numId="26">
    <w:abstractNumId w:val="7"/>
  </w:num>
  <w:num w:numId="27">
    <w:abstractNumId w:val="0"/>
  </w:num>
  <w:num w:numId="28">
    <w:abstractNumId w:val="14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6"/>
    <w:rsid w:val="00007B0F"/>
    <w:rsid w:val="0002578B"/>
    <w:rsid w:val="000259E5"/>
    <w:rsid w:val="00030E4D"/>
    <w:rsid w:val="000439C7"/>
    <w:rsid w:val="000461EF"/>
    <w:rsid w:val="00050C3A"/>
    <w:rsid w:val="000617C9"/>
    <w:rsid w:val="00065725"/>
    <w:rsid w:val="00065FD1"/>
    <w:rsid w:val="000708AA"/>
    <w:rsid w:val="00072C13"/>
    <w:rsid w:val="00073400"/>
    <w:rsid w:val="000761E8"/>
    <w:rsid w:val="00076655"/>
    <w:rsid w:val="0009391B"/>
    <w:rsid w:val="000A4C54"/>
    <w:rsid w:val="000A74CE"/>
    <w:rsid w:val="000B2041"/>
    <w:rsid w:val="000B344E"/>
    <w:rsid w:val="000D7F66"/>
    <w:rsid w:val="000F2D68"/>
    <w:rsid w:val="00100328"/>
    <w:rsid w:val="00111C7E"/>
    <w:rsid w:val="00112AFF"/>
    <w:rsid w:val="00124181"/>
    <w:rsid w:val="00133680"/>
    <w:rsid w:val="0013670F"/>
    <w:rsid w:val="0014613D"/>
    <w:rsid w:val="0014707A"/>
    <w:rsid w:val="00165B1E"/>
    <w:rsid w:val="00167BCA"/>
    <w:rsid w:val="00171A1F"/>
    <w:rsid w:val="00182416"/>
    <w:rsid w:val="001B234D"/>
    <w:rsid w:val="001B2921"/>
    <w:rsid w:val="001C1426"/>
    <w:rsid w:val="001D03E6"/>
    <w:rsid w:val="001E0336"/>
    <w:rsid w:val="001F0B14"/>
    <w:rsid w:val="001F38B9"/>
    <w:rsid w:val="001F56BD"/>
    <w:rsid w:val="0023360C"/>
    <w:rsid w:val="00240C34"/>
    <w:rsid w:val="0024287E"/>
    <w:rsid w:val="00251D2B"/>
    <w:rsid w:val="002525B8"/>
    <w:rsid w:val="00266356"/>
    <w:rsid w:val="00292DE2"/>
    <w:rsid w:val="00293B17"/>
    <w:rsid w:val="002B01C3"/>
    <w:rsid w:val="002E0F1C"/>
    <w:rsid w:val="002F3B56"/>
    <w:rsid w:val="002F5A6A"/>
    <w:rsid w:val="00311540"/>
    <w:rsid w:val="003121E6"/>
    <w:rsid w:val="00320A7F"/>
    <w:rsid w:val="00325FD7"/>
    <w:rsid w:val="00326E2B"/>
    <w:rsid w:val="00333F0B"/>
    <w:rsid w:val="003353C7"/>
    <w:rsid w:val="003441D8"/>
    <w:rsid w:val="00365B4F"/>
    <w:rsid w:val="00384636"/>
    <w:rsid w:val="00385943"/>
    <w:rsid w:val="00390083"/>
    <w:rsid w:val="00390339"/>
    <w:rsid w:val="003922E0"/>
    <w:rsid w:val="003966DF"/>
    <w:rsid w:val="003A41DD"/>
    <w:rsid w:val="003A5445"/>
    <w:rsid w:val="003B5CA2"/>
    <w:rsid w:val="003C3C90"/>
    <w:rsid w:val="003C75EF"/>
    <w:rsid w:val="003F341E"/>
    <w:rsid w:val="00421719"/>
    <w:rsid w:val="0044099F"/>
    <w:rsid w:val="00450F69"/>
    <w:rsid w:val="00456B3C"/>
    <w:rsid w:val="004620F6"/>
    <w:rsid w:val="00472A4D"/>
    <w:rsid w:val="00482D15"/>
    <w:rsid w:val="00495A4D"/>
    <w:rsid w:val="004A282B"/>
    <w:rsid w:val="004C176D"/>
    <w:rsid w:val="004C2063"/>
    <w:rsid w:val="004C5EDA"/>
    <w:rsid w:val="004D621D"/>
    <w:rsid w:val="0050000C"/>
    <w:rsid w:val="00503A2C"/>
    <w:rsid w:val="00507C4E"/>
    <w:rsid w:val="00510F27"/>
    <w:rsid w:val="0051594C"/>
    <w:rsid w:val="00524CAA"/>
    <w:rsid w:val="00542E67"/>
    <w:rsid w:val="00563F44"/>
    <w:rsid w:val="0056442B"/>
    <w:rsid w:val="0057297E"/>
    <w:rsid w:val="005757C8"/>
    <w:rsid w:val="0058253B"/>
    <w:rsid w:val="005844E9"/>
    <w:rsid w:val="005B476D"/>
    <w:rsid w:val="005B51A3"/>
    <w:rsid w:val="005E6F44"/>
    <w:rsid w:val="005F12F5"/>
    <w:rsid w:val="00615B42"/>
    <w:rsid w:val="006178F5"/>
    <w:rsid w:val="00620C79"/>
    <w:rsid w:val="006248A2"/>
    <w:rsid w:val="006345EB"/>
    <w:rsid w:val="00636659"/>
    <w:rsid w:val="00640A9F"/>
    <w:rsid w:val="00647D42"/>
    <w:rsid w:val="0065481C"/>
    <w:rsid w:val="00683571"/>
    <w:rsid w:val="00697025"/>
    <w:rsid w:val="006A4CFF"/>
    <w:rsid w:val="006C0AF2"/>
    <w:rsid w:val="006C1245"/>
    <w:rsid w:val="006C4B15"/>
    <w:rsid w:val="006D5AC0"/>
    <w:rsid w:val="006E1C51"/>
    <w:rsid w:val="006F6854"/>
    <w:rsid w:val="007046FB"/>
    <w:rsid w:val="00705274"/>
    <w:rsid w:val="00707ED6"/>
    <w:rsid w:val="00713E81"/>
    <w:rsid w:val="00735A5D"/>
    <w:rsid w:val="007566FE"/>
    <w:rsid w:val="007657A5"/>
    <w:rsid w:val="00766B23"/>
    <w:rsid w:val="00767383"/>
    <w:rsid w:val="00770E03"/>
    <w:rsid w:val="007762FE"/>
    <w:rsid w:val="007768DB"/>
    <w:rsid w:val="00777569"/>
    <w:rsid w:val="00784135"/>
    <w:rsid w:val="007904B4"/>
    <w:rsid w:val="007A45AC"/>
    <w:rsid w:val="007C1C70"/>
    <w:rsid w:val="007C4218"/>
    <w:rsid w:val="007C4A3D"/>
    <w:rsid w:val="007C72ED"/>
    <w:rsid w:val="007D416B"/>
    <w:rsid w:val="007E7FEF"/>
    <w:rsid w:val="007F58BA"/>
    <w:rsid w:val="007F63E8"/>
    <w:rsid w:val="00823492"/>
    <w:rsid w:val="00823574"/>
    <w:rsid w:val="00830F9D"/>
    <w:rsid w:val="00832EF8"/>
    <w:rsid w:val="00846AE3"/>
    <w:rsid w:val="0087207E"/>
    <w:rsid w:val="00881D2C"/>
    <w:rsid w:val="008944C3"/>
    <w:rsid w:val="008A51FF"/>
    <w:rsid w:val="008A5FC3"/>
    <w:rsid w:val="008B3CCC"/>
    <w:rsid w:val="008B6131"/>
    <w:rsid w:val="008D034B"/>
    <w:rsid w:val="008D6D1F"/>
    <w:rsid w:val="008F2690"/>
    <w:rsid w:val="008F69E4"/>
    <w:rsid w:val="00901228"/>
    <w:rsid w:val="00902085"/>
    <w:rsid w:val="00922A7E"/>
    <w:rsid w:val="00925059"/>
    <w:rsid w:val="009324EF"/>
    <w:rsid w:val="00941590"/>
    <w:rsid w:val="00947A64"/>
    <w:rsid w:val="00951E0C"/>
    <w:rsid w:val="00954918"/>
    <w:rsid w:val="009576F5"/>
    <w:rsid w:val="00974957"/>
    <w:rsid w:val="00976CB4"/>
    <w:rsid w:val="00982143"/>
    <w:rsid w:val="00985950"/>
    <w:rsid w:val="00992AED"/>
    <w:rsid w:val="009A003B"/>
    <w:rsid w:val="009A1923"/>
    <w:rsid w:val="009A20FA"/>
    <w:rsid w:val="009C35FF"/>
    <w:rsid w:val="009F1753"/>
    <w:rsid w:val="009F3A15"/>
    <w:rsid w:val="009F59F1"/>
    <w:rsid w:val="00A115BB"/>
    <w:rsid w:val="00A20153"/>
    <w:rsid w:val="00A26A59"/>
    <w:rsid w:val="00A47B83"/>
    <w:rsid w:val="00A51DE4"/>
    <w:rsid w:val="00A56F8C"/>
    <w:rsid w:val="00A866EB"/>
    <w:rsid w:val="00A97B8B"/>
    <w:rsid w:val="00AA534E"/>
    <w:rsid w:val="00AD01E2"/>
    <w:rsid w:val="00AD676C"/>
    <w:rsid w:val="00AE17D4"/>
    <w:rsid w:val="00AE369A"/>
    <w:rsid w:val="00AF74C8"/>
    <w:rsid w:val="00AF7BAE"/>
    <w:rsid w:val="00B00250"/>
    <w:rsid w:val="00B05CB1"/>
    <w:rsid w:val="00B20235"/>
    <w:rsid w:val="00B3024A"/>
    <w:rsid w:val="00B3290E"/>
    <w:rsid w:val="00B36528"/>
    <w:rsid w:val="00B37137"/>
    <w:rsid w:val="00B4237F"/>
    <w:rsid w:val="00B51F52"/>
    <w:rsid w:val="00B53EBD"/>
    <w:rsid w:val="00B630E3"/>
    <w:rsid w:val="00B67B25"/>
    <w:rsid w:val="00B754D1"/>
    <w:rsid w:val="00B761EE"/>
    <w:rsid w:val="00B85EDC"/>
    <w:rsid w:val="00B90B5A"/>
    <w:rsid w:val="00BB3081"/>
    <w:rsid w:val="00BD171B"/>
    <w:rsid w:val="00BD307B"/>
    <w:rsid w:val="00BD479B"/>
    <w:rsid w:val="00BD7973"/>
    <w:rsid w:val="00BE4273"/>
    <w:rsid w:val="00BE43C5"/>
    <w:rsid w:val="00C02E79"/>
    <w:rsid w:val="00C058EC"/>
    <w:rsid w:val="00C1430D"/>
    <w:rsid w:val="00C16BC0"/>
    <w:rsid w:val="00C17DC4"/>
    <w:rsid w:val="00C2036B"/>
    <w:rsid w:val="00C477D7"/>
    <w:rsid w:val="00C648D6"/>
    <w:rsid w:val="00C731D5"/>
    <w:rsid w:val="00CB2260"/>
    <w:rsid w:val="00CB3673"/>
    <w:rsid w:val="00CD3650"/>
    <w:rsid w:val="00D00E2F"/>
    <w:rsid w:val="00D14028"/>
    <w:rsid w:val="00D14E66"/>
    <w:rsid w:val="00D41CFD"/>
    <w:rsid w:val="00D645A1"/>
    <w:rsid w:val="00D74C58"/>
    <w:rsid w:val="00D846DA"/>
    <w:rsid w:val="00D90C4A"/>
    <w:rsid w:val="00D91853"/>
    <w:rsid w:val="00DA2F76"/>
    <w:rsid w:val="00DA383A"/>
    <w:rsid w:val="00DA5585"/>
    <w:rsid w:val="00DB147C"/>
    <w:rsid w:val="00DB3BEC"/>
    <w:rsid w:val="00DC291E"/>
    <w:rsid w:val="00DC4424"/>
    <w:rsid w:val="00DD21BB"/>
    <w:rsid w:val="00DF3DD9"/>
    <w:rsid w:val="00E040B8"/>
    <w:rsid w:val="00E06EFA"/>
    <w:rsid w:val="00E113D1"/>
    <w:rsid w:val="00E204AB"/>
    <w:rsid w:val="00E213F9"/>
    <w:rsid w:val="00E40937"/>
    <w:rsid w:val="00E449A6"/>
    <w:rsid w:val="00E54A5F"/>
    <w:rsid w:val="00E64C4E"/>
    <w:rsid w:val="00E81CC2"/>
    <w:rsid w:val="00E83BB8"/>
    <w:rsid w:val="00EA0CF0"/>
    <w:rsid w:val="00EA1D23"/>
    <w:rsid w:val="00EB4BF9"/>
    <w:rsid w:val="00EE7642"/>
    <w:rsid w:val="00F01494"/>
    <w:rsid w:val="00F01850"/>
    <w:rsid w:val="00F052BE"/>
    <w:rsid w:val="00F229C5"/>
    <w:rsid w:val="00F41875"/>
    <w:rsid w:val="00F52D5C"/>
    <w:rsid w:val="00F56456"/>
    <w:rsid w:val="00F57370"/>
    <w:rsid w:val="00F72B4E"/>
    <w:rsid w:val="00F7363C"/>
    <w:rsid w:val="00F82763"/>
    <w:rsid w:val="00FA0E0C"/>
    <w:rsid w:val="00FA2A22"/>
    <w:rsid w:val="00FB1F1E"/>
    <w:rsid w:val="00FB503A"/>
    <w:rsid w:val="00FC385D"/>
    <w:rsid w:val="00FC394A"/>
    <w:rsid w:val="00FC49F2"/>
    <w:rsid w:val="00FD6760"/>
    <w:rsid w:val="00FD739F"/>
    <w:rsid w:val="00FE26A0"/>
    <w:rsid w:val="00FE29A9"/>
    <w:rsid w:val="00FE4143"/>
    <w:rsid w:val="00FE5D4D"/>
    <w:rsid w:val="00FF4629"/>
    <w:rsid w:val="00FF5AC3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D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07A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rsid w:val="0014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07A"/>
    <w:rPr>
      <w:rFonts w:ascii="Times New Roman" w:hAnsi="Times New Roman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F63E8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3E8"/>
    <w:rPr>
      <w:rFonts w:ascii="Cambria" w:eastAsia="新細明體" w:hAnsi="Cambria" w:cs="Cambria"/>
      <w:kern w:val="2"/>
      <w:sz w:val="18"/>
      <w:szCs w:val="18"/>
    </w:rPr>
  </w:style>
  <w:style w:type="character" w:styleId="a9">
    <w:name w:val="Strong"/>
    <w:basedOn w:val="a0"/>
    <w:qFormat/>
    <w:rsid w:val="00B630E3"/>
    <w:rPr>
      <w:b/>
      <w:bCs/>
    </w:rPr>
  </w:style>
  <w:style w:type="paragraph" w:customStyle="1" w:styleId="Default">
    <w:name w:val="Default"/>
    <w:uiPriority w:val="99"/>
    <w:rsid w:val="00507C4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Web">
    <w:name w:val="Normal (Web)"/>
    <w:basedOn w:val="a"/>
    <w:rsid w:val="001F0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FC394A"/>
    <w:pPr>
      <w:widowControl/>
      <w:ind w:leftChars="200" w:left="480"/>
    </w:pPr>
    <w:rPr>
      <w:rFonts w:ascii="Calibri" w:hAnsi="Calibri" w:cs="Calibri"/>
      <w:kern w:val="0"/>
    </w:rPr>
  </w:style>
  <w:style w:type="character" w:customStyle="1" w:styleId="content">
    <w:name w:val="content"/>
    <w:uiPriority w:val="99"/>
    <w:rsid w:val="00832EF8"/>
  </w:style>
  <w:style w:type="paragraph" w:styleId="ab">
    <w:name w:val="No Spacing"/>
    <w:uiPriority w:val="1"/>
    <w:qFormat/>
    <w:rsid w:val="00F52D5C"/>
    <w:pPr>
      <w:widowControl w:val="0"/>
    </w:pPr>
    <w:rPr>
      <w:rFonts w:ascii="Times New Roman" w:hAnsi="Times New Roman"/>
      <w:szCs w:val="20"/>
    </w:rPr>
  </w:style>
  <w:style w:type="table" w:styleId="ac">
    <w:name w:val="Table Grid"/>
    <w:basedOn w:val="a1"/>
    <w:rsid w:val="00F5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D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07A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rsid w:val="0014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07A"/>
    <w:rPr>
      <w:rFonts w:ascii="Times New Roman" w:hAnsi="Times New Roman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7F63E8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3E8"/>
    <w:rPr>
      <w:rFonts w:ascii="Cambria" w:eastAsia="新細明體" w:hAnsi="Cambria" w:cs="Cambria"/>
      <w:kern w:val="2"/>
      <w:sz w:val="18"/>
      <w:szCs w:val="18"/>
    </w:rPr>
  </w:style>
  <w:style w:type="character" w:styleId="a9">
    <w:name w:val="Strong"/>
    <w:basedOn w:val="a0"/>
    <w:qFormat/>
    <w:rsid w:val="00B630E3"/>
    <w:rPr>
      <w:b/>
      <w:bCs/>
    </w:rPr>
  </w:style>
  <w:style w:type="paragraph" w:customStyle="1" w:styleId="Default">
    <w:name w:val="Default"/>
    <w:uiPriority w:val="99"/>
    <w:rsid w:val="00507C4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Web">
    <w:name w:val="Normal (Web)"/>
    <w:basedOn w:val="a"/>
    <w:rsid w:val="001F0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FC394A"/>
    <w:pPr>
      <w:widowControl/>
      <w:ind w:leftChars="200" w:left="480"/>
    </w:pPr>
    <w:rPr>
      <w:rFonts w:ascii="Calibri" w:hAnsi="Calibri" w:cs="Calibri"/>
      <w:kern w:val="0"/>
    </w:rPr>
  </w:style>
  <w:style w:type="character" w:customStyle="1" w:styleId="content">
    <w:name w:val="content"/>
    <w:uiPriority w:val="99"/>
    <w:rsid w:val="00832EF8"/>
  </w:style>
  <w:style w:type="paragraph" w:styleId="ab">
    <w:name w:val="No Spacing"/>
    <w:uiPriority w:val="1"/>
    <w:qFormat/>
    <w:rsid w:val="00F52D5C"/>
    <w:pPr>
      <w:widowControl w:val="0"/>
    </w:pPr>
    <w:rPr>
      <w:rFonts w:ascii="Times New Roman" w:hAnsi="Times New Roman"/>
      <w:szCs w:val="20"/>
    </w:rPr>
  </w:style>
  <w:style w:type="table" w:styleId="ac">
    <w:name w:val="Table Grid"/>
    <w:basedOn w:val="a1"/>
    <w:rsid w:val="00F5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FFD6-414A-4A5A-B657-195E754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2481</Words>
  <Characters>701</Characters>
  <Application>Microsoft Office Word</Application>
  <DocSecurity>0</DocSecurity>
  <Lines>5</Lines>
  <Paragraphs>6</Paragraphs>
  <ScaleCrop>false</ScaleCrop>
  <Company>Toshiba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行動網站開發人才培訓班　課程大綱1 v2</dc:title>
  <dc:creator>M1800</dc:creator>
  <cp:lastModifiedBy>920746</cp:lastModifiedBy>
  <cp:revision>4</cp:revision>
  <cp:lastPrinted>2014-03-20T07:43:00Z</cp:lastPrinted>
  <dcterms:created xsi:type="dcterms:W3CDTF">2014-08-15T05:36:00Z</dcterms:created>
  <dcterms:modified xsi:type="dcterms:W3CDTF">2014-09-16T02:23:00Z</dcterms:modified>
</cp:coreProperties>
</file>